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F55D0" w14:textId="1D9AAF3F" w:rsidR="003F3C5B" w:rsidRDefault="000E2637">
      <w:r>
        <w:rPr>
          <w:noProof/>
          <w:lang w:eastAsia="es-CO"/>
        </w:rPr>
        <mc:AlternateContent>
          <mc:Choice Requires="wpg">
            <w:drawing>
              <wp:anchor distT="0" distB="0" distL="114300" distR="114300" simplePos="0" relativeHeight="251685888" behindDoc="0" locked="0" layoutInCell="1" allowOverlap="1" wp14:anchorId="240D9349" wp14:editId="12A4405D">
                <wp:simplePos x="0" y="0"/>
                <wp:positionH relativeFrom="column">
                  <wp:posOffset>383962</wp:posOffset>
                </wp:positionH>
                <wp:positionV relativeFrom="paragraph">
                  <wp:posOffset>273127</wp:posOffset>
                </wp:positionV>
                <wp:extent cx="826770" cy="256731"/>
                <wp:effectExtent l="0" t="0" r="0" b="0"/>
                <wp:wrapNone/>
                <wp:docPr id="20" name="Grupo 20">
                  <a:hlinkClick xmlns:a="http://schemas.openxmlformats.org/drawingml/2006/main" r:id="rId6"/>
                </wp:docPr>
                <wp:cNvGraphicFramePr/>
                <a:graphic xmlns:a="http://schemas.openxmlformats.org/drawingml/2006/main">
                  <a:graphicData uri="http://schemas.microsoft.com/office/word/2010/wordprocessingGroup">
                    <wpg:wgp>
                      <wpg:cNvGrpSpPr/>
                      <wpg:grpSpPr>
                        <a:xfrm>
                          <a:off x="0" y="0"/>
                          <a:ext cx="826770" cy="256731"/>
                          <a:chOff x="-9039" y="0"/>
                          <a:chExt cx="827382" cy="198755"/>
                        </a:xfrm>
                      </wpg:grpSpPr>
                      <pic:pic xmlns:pic="http://schemas.openxmlformats.org/drawingml/2006/picture">
                        <pic:nvPicPr>
                          <pic:cNvPr id="16" name="Imagen 16">
                            <a:hlinkClick r:id="rId6"/>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9039" y="33866"/>
                            <a:ext cx="156360" cy="156360"/>
                          </a:xfrm>
                          <a:prstGeom prst="rect">
                            <a:avLst/>
                          </a:prstGeom>
                        </pic:spPr>
                      </pic:pic>
                      <wps:wsp>
                        <wps:cNvPr id="18" name="Cuadro de texto 2"/>
                        <wps:cNvSpPr txBox="1">
                          <a:spLocks noChangeArrowheads="1"/>
                        </wps:cNvSpPr>
                        <wps:spPr bwMode="auto">
                          <a:xfrm>
                            <a:off x="93133" y="0"/>
                            <a:ext cx="725210" cy="198755"/>
                          </a:xfrm>
                          <a:prstGeom prst="rect">
                            <a:avLst/>
                          </a:prstGeom>
                          <a:noFill/>
                          <a:ln w="9525">
                            <a:noFill/>
                            <a:miter lim="800000"/>
                            <a:headEnd/>
                            <a:tailEnd/>
                          </a:ln>
                        </wps:spPr>
                        <wps:txbx>
                          <w:txbxContent>
                            <w:p w14:paraId="253C5BD9" w14:textId="5CAB9FE6" w:rsidR="004469F5" w:rsidRPr="00303296" w:rsidRDefault="00303296">
                              <w:pPr>
                                <w:rPr>
                                  <w:color w:val="FFFFFF" w:themeColor="background1"/>
                                  <w:sz w:val="16"/>
                                  <w:szCs w:val="16"/>
                                </w:rPr>
                              </w:pPr>
                              <w:r w:rsidRPr="00303296">
                                <w:rPr>
                                  <w:color w:val="FFFFFF" w:themeColor="background1"/>
                                  <w:sz w:val="16"/>
                                  <w:szCs w:val="16"/>
                                </w:rPr>
                                <w:fldChar w:fldCharType="begin"/>
                              </w:r>
                              <w:r w:rsidRPr="00303296">
                                <w:rPr>
                                  <w:color w:val="FFFFFF" w:themeColor="background1"/>
                                  <w:sz w:val="16"/>
                                  <w:szCs w:val="16"/>
                                </w:rPr>
                                <w:instrText xml:space="preserve"> HYPERLINK "https://twitter.com/sfaicolombia" </w:instrText>
                              </w:r>
                              <w:r w:rsidRPr="00303296">
                                <w:rPr>
                                  <w:color w:val="FFFFFF" w:themeColor="background1"/>
                                  <w:sz w:val="16"/>
                                  <w:szCs w:val="16"/>
                                </w:rPr>
                              </w:r>
                              <w:r w:rsidRPr="00303296">
                                <w:rPr>
                                  <w:color w:val="FFFFFF" w:themeColor="background1"/>
                                  <w:sz w:val="16"/>
                                  <w:szCs w:val="16"/>
                                </w:rPr>
                                <w:fldChar w:fldCharType="separate"/>
                              </w:r>
                              <w:proofErr w:type="spellStart"/>
                              <w:r w:rsidR="004469F5" w:rsidRPr="00303296">
                                <w:rPr>
                                  <w:rStyle w:val="Hipervnculo"/>
                                  <w:color w:val="FFFFFF" w:themeColor="background1"/>
                                  <w:sz w:val="16"/>
                                  <w:szCs w:val="16"/>
                                </w:rPr>
                                <w:t>sfaicolombia</w:t>
                              </w:r>
                              <w:proofErr w:type="spellEnd"/>
                              <w:r w:rsidRPr="00303296">
                                <w:rPr>
                                  <w:color w:val="FFFFFF" w:themeColor="background1"/>
                                  <w:sz w:val="16"/>
                                  <w:szCs w:val="16"/>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0D9349" id="Grupo 20" o:spid="_x0000_s1026" href="http://www.twitter.com/sfaicolombia" style="position:absolute;margin-left:30.25pt;margin-top:21.5pt;width:65.1pt;height:20.2pt;z-index:251685888;mso-width-relative:margin;mso-height-relative:margin" coordorigin="-90" coordsize="8273,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ajccgMAAHoIAAAOAAAAZHJzL2Uyb0RvYy54bWy8Vm1v2zYQ/j5g/4Hg&#10;90SWFL8JUYouaYMA3Ras6w+gKUoiQpEcSUVOf/3uKMl2nH5oi2EGLB9F8u655x4eff1u3ynyLJyX&#10;Rpc0vVxQIjQ3ldRNSb/8/fFiQ4kPTFdMGS1K+iI8fXfz6y/Xgy1EZlqjKuEIONG+GGxJ2xBskSSe&#10;t6Jj/tJYoWGyNq5jAYauSSrHBvDeqSRbLFbJYFxlneHCe3h7N07Sm+i/rgUPf9a1F4GokgK2EJ8u&#10;Pnf4TG6uWdE4ZlvJJxjsJ1B0TGoIenB1xwIjvZNvXHWSO+NNHS656RJT15KLmANkky7Osrl3prcx&#10;l6YYGnugCag94+mn3fI/nh8dkVVJM6BHsw5qdO96awiMMaFWSf10qyR/msIDeWfBv1GkMbE7w/tO&#10;6DBWygnFAsjEt9J6SlyBUd1DlWIRksE2RQSDpYvmvbOf7aODSXzRjCOEtK9dh78QhOxjKV8OpRT7&#10;QDi83GSr9Roy4jCVLVfrPEZhBW9BD7jrYrvIt5Qcd/L2w2HvOt9k4950u1kvlxHhHDhCPcCxkhfw&#10;ncgB63voOdMw7Aq9E3Ry0n2Xj465p95egIws0LqTSoaXSDSUDUHp50fJH904OJY5Xc1lfuhYIzSB&#10;F/9nnRHaVOfZHGEypPGT4U+eaHPbMt2I997CAYa2Evl/vTzB4ascd0raj1IpzAbt/1yvotuJUbIo&#10;DuhqAQ6LdVIHxMcKH5wIvEWzBhx/AXZU9slEBH3EiSl4kDjuOBP1UZ55vlmtxgCzuNPlKl9N4p7s&#10;MdDsxDof7oXpCBpwyABJLDJ7/uQnTPMSAHiEEU0Y4pGDfuxnDmH0RtY/1HI+t8wKgIBuT7QIl8PY&#10;cm57VjlDKkECJAnNBxOeFmMTIGH/m4FTm8Y0vD3TiXNmaAWrAOXcTWIc3Dr6QZrJbvjdVFAz1gcT&#10;Hc18TZ1km6d5ftoTZsLX2TJLZ8LfdgSQ7o8QzgptUKhRNEqToaTbZbaMiE5mOhngalSyg262wM8o&#10;Aszzg67i5sCkGm1QmdKxjfpJUshe2O/2E5E7U70ABc6AHiATuLLBaI37SskA119J/T89wx6kHjTQ&#10;uE2vrmBZiIOr5RpvB3c6szudYZqDq5IGSkbzNsQ7FoWtzXugu5ZRdwhqRDJhBY1FK15wYL26QU/H&#10;cdXxL8PNvwAAAP//AwBQSwMECgAAAAAAAAAhANyXaWhMAgAATAIAABQAAABkcnMvbWVkaWEvaW1h&#10;Z2UxLnBuZ4lQTkcNChoKAAAADUlIRFIAAAAjAAAAIwgDAAABXgBz/QAAAAFzUkdCAK7OHOkAAAAE&#10;Z0FNQQAAsY8L/GEFAAAAaVBMVEUAAADF4O32+vyp0eihzuPJ5PFxtda01+vw9/rw9/vd7PSBvtt/&#10;v//0+fyBvt+KwuD+/v7///+y1upwtda93O7u9vqEv9/4+/z5/P3A3+3n8vfx9/rx9/uIweD8/f7M&#10;5PD9/v662u14u9bUpxyXAAAAI3RSTlMA//////////////8E////////////////////////////&#10;E3bZJkIAAAAJcEhZcwAAIdUAACHVAQSctJ0AAAE9SURBVChTnVJZdsQwCKNbuk3pULv73vsfshLY&#10;sbPN66s+DAiBCbGIqvoBk5JZEh5JEOB0OnJmR56SXBNElqRqaublyHsxax2lM6/IxYt++hQeS029&#10;otVWjxZO328Im0XkfexI5Ifxrg5OYTaenBHwZgOifW1f+3sM0AdFe9yYonodY0ASl9Eh44vbtA4Q&#10;8uM3V+ww6WR2RG09Bfkgc+/f0jEYiiYYsw9nSIHBEAwC3J0PXeKDTKXgbTCRN7uiuutDC9SqhjVm&#10;tsXlErlD/Mq8Db4w2Wk+4RY2cI41zze/BET/1ZidNWWnwT7eRs8RETXx7YPqpSdu9cIt8eiPHdsY&#10;93NTMlNMNe03dnieaRaqvZMzzVT1ElTVmH1en5ZURSgmfUom8BWcY3HXCv6ogeiuRGv4poQvqryV&#10;NaQk8gsxPlAz7XqCaAAAAABJRU5ErkJgglBLAwQUAAYACAAAACEA1GNqUOEAAAAIAQAADwAAAGRy&#10;cy9kb3ducmV2LnhtbEyPQU/CQBCF7yb+h82YeDGwqwXE2i0xqMQYDogaPS7dsW3szpbuAvXfO5z0&#10;OHkv33wvm/WuEXvsQu1Jw+VQgUAqvK2p1PD2+jiYggjRkDWNJ9TwgwFm+elJZlLrD/SC+3UsBUMo&#10;pEZDFWObShmKCp0JQ98icfblO2cin10pbWcODHeNvFJqIp2piT9UpsV5hcX3euc0TJ7HH3ZRb4tt&#10;crF8X9mHz/nq/knr87P+7hZExD7+leGoz+qQs9PG78gG0TBDjbmpYZTwpGN+o65BbDRMkxHIPJP/&#10;B+S/AAAA//8DAFBLAwQUAAYACAAAACEAuwVyWO8AAADSAQAAGQAAAGRycy9fcmVscy9lMm9Eb2Mu&#10;eG1sLnJlbHOskc9KAzEQxu+C7xDm7ma3BxFpthcVevAi9QHGZDYbmkxCEt327Y2oaKHgxeP8+33f&#10;zKw3h+DFG+XiIisYuh4EsY7GsVXwvHu4ugFRKrJBH5kUHKnAZry8WD+Rx9qGyuxSEY3CRcFca7qV&#10;suiZApYuJuJWmWIOWFuYrUyo92hJrvr+WubfDBhPmGJrFOStWYHYHVNT/psdp8lpuov6NRDXMxLS&#10;habdgJgtVQWBjMPP5NAltiDPexj+08Pctsne8f7Hx9dqy7J0dXG1Uu50DLJM6HT0Mbw4/G5+jKbd&#10;4v7Qehj9h2F58onxHQAA//8DAFBLAQItABQABgAIAAAAIQCxgme2CgEAABMCAAATAAAAAAAAAAAA&#10;AAAAAAAAAABbQ29udGVudF9UeXBlc10ueG1sUEsBAi0AFAAGAAgAAAAhADj9If/WAAAAlAEAAAsA&#10;AAAAAAAAAAAAAAAAOwEAAF9yZWxzLy5yZWxzUEsBAi0AFAAGAAgAAAAhAMztqNxyAwAAeggAAA4A&#10;AAAAAAAAAAAAAAAAOgIAAGRycy9lMm9Eb2MueG1sUEsBAi0ACgAAAAAAAAAhANyXaWhMAgAATAIA&#10;ABQAAAAAAAAAAAAAAAAA2AUAAGRycy9tZWRpYS9pbWFnZTEucG5nUEsBAi0AFAAGAAgAAAAhANRj&#10;alDhAAAACAEAAA8AAAAAAAAAAAAAAAAAVggAAGRycy9kb3ducmV2LnhtbFBLAQItABQABgAIAAAA&#10;IQC7BXJY7wAAANIBAAAZAAAAAAAAAAAAAAAAAGQJAABkcnMvX3JlbHMvZTJvRG9jLnhtbC5yZWxz&#10;UEsFBgAAAAAGAAYAfAEAAIoKAAAAAA==&#10;" o:button="t">
                <v:shape id="Imagen 16" o:spid="_x0000_s1027" type="#_x0000_t75" href="http://www.twitter.com/sfaicolombia" style="position:absolute;left:-90;top:338;width:1563;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AK9wwAAANsAAAAPAAAAZHJzL2Rvd25yZXYueG1sRI9Ba8JA&#10;EIXvgv9hGcGb7iqtSOoagiAIOdUWxNuQnSZps7Nxdxvjv+8WCr3N8N68780uH20nBvKhdaxhtVQg&#10;iCtnWq41vL8dF1sQISIb7ByThgcFyPfTyQ4z4+78SsM51iKFcMhQQxNjn0kZqoYshqXriZP24bzF&#10;mFZfS+PxnsJtJ9dKbaTFlhOhwZ4ODVVf52+bIH68DseyPJWfBbcXP6in55vSej4bixcQkcb4b/67&#10;PplUfwO/v6QB5P4HAAD//wMAUEsBAi0AFAAGAAgAAAAhANvh9svuAAAAhQEAABMAAAAAAAAAAAAA&#10;AAAAAAAAAFtDb250ZW50X1R5cGVzXS54bWxQSwECLQAUAAYACAAAACEAWvQsW78AAAAVAQAACwAA&#10;AAAAAAAAAAAAAAAfAQAAX3JlbHMvLnJlbHNQSwECLQAUAAYACAAAACEA/dQCvcMAAADbAAAADwAA&#10;AAAAAAAAAAAAAAAHAgAAZHJzL2Rvd25yZXYueG1sUEsFBgAAAAADAAMAtwAAAPcCAAAAAA==&#10;" o:button="t">
                  <v:fill o:detectmouseclick="t"/>
                  <v:imagedata r:id="rId8" o:title=""/>
                </v:shape>
                <v:shapetype id="_x0000_t202" coordsize="21600,21600" o:spt="202" path="m,l,21600r21600,l21600,xe">
                  <v:stroke joinstyle="miter"/>
                  <v:path gradientshapeok="t" o:connecttype="rect"/>
                </v:shapetype>
                <v:shape id="_x0000_s1028" type="#_x0000_t202" style="position:absolute;left:931;width:725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53C5BD9" w14:textId="5CAB9FE6" w:rsidR="004469F5" w:rsidRPr="00303296" w:rsidRDefault="00303296">
                        <w:pPr>
                          <w:rPr>
                            <w:color w:val="FFFFFF" w:themeColor="background1"/>
                            <w:sz w:val="16"/>
                            <w:szCs w:val="16"/>
                          </w:rPr>
                        </w:pPr>
                        <w:r w:rsidRPr="00303296">
                          <w:rPr>
                            <w:color w:val="FFFFFF" w:themeColor="background1"/>
                            <w:sz w:val="16"/>
                            <w:szCs w:val="16"/>
                          </w:rPr>
                          <w:fldChar w:fldCharType="begin"/>
                        </w:r>
                        <w:r w:rsidRPr="00303296">
                          <w:rPr>
                            <w:color w:val="FFFFFF" w:themeColor="background1"/>
                            <w:sz w:val="16"/>
                            <w:szCs w:val="16"/>
                          </w:rPr>
                          <w:instrText xml:space="preserve"> HYPERLINK "https://twitter.com/sfaicolombia" </w:instrText>
                        </w:r>
                        <w:r w:rsidRPr="00303296">
                          <w:rPr>
                            <w:color w:val="FFFFFF" w:themeColor="background1"/>
                            <w:sz w:val="16"/>
                            <w:szCs w:val="16"/>
                          </w:rPr>
                        </w:r>
                        <w:r w:rsidRPr="00303296">
                          <w:rPr>
                            <w:color w:val="FFFFFF" w:themeColor="background1"/>
                            <w:sz w:val="16"/>
                            <w:szCs w:val="16"/>
                          </w:rPr>
                          <w:fldChar w:fldCharType="separate"/>
                        </w:r>
                        <w:proofErr w:type="spellStart"/>
                        <w:r w:rsidR="004469F5" w:rsidRPr="00303296">
                          <w:rPr>
                            <w:rStyle w:val="Hipervnculo"/>
                            <w:color w:val="FFFFFF" w:themeColor="background1"/>
                            <w:sz w:val="16"/>
                            <w:szCs w:val="16"/>
                          </w:rPr>
                          <w:t>sfaicolombia</w:t>
                        </w:r>
                        <w:proofErr w:type="spellEnd"/>
                        <w:r w:rsidRPr="00303296">
                          <w:rPr>
                            <w:color w:val="FFFFFF" w:themeColor="background1"/>
                            <w:sz w:val="16"/>
                            <w:szCs w:val="16"/>
                          </w:rPr>
                          <w:fldChar w:fldCharType="end"/>
                        </w:r>
                      </w:p>
                    </w:txbxContent>
                  </v:textbox>
                </v:shape>
              </v:group>
            </w:pict>
          </mc:Fallback>
        </mc:AlternateContent>
      </w:r>
      <w:r>
        <w:rPr>
          <w:noProof/>
          <w:lang w:eastAsia="es-CO"/>
        </w:rPr>
        <mc:AlternateContent>
          <mc:Choice Requires="wpg">
            <w:drawing>
              <wp:anchor distT="0" distB="0" distL="114300" distR="114300" simplePos="0" relativeHeight="251682816" behindDoc="0" locked="0" layoutInCell="1" allowOverlap="1" wp14:anchorId="56A64CB0" wp14:editId="68CFB58F">
                <wp:simplePos x="0" y="0"/>
                <wp:positionH relativeFrom="column">
                  <wp:posOffset>-710147</wp:posOffset>
                </wp:positionH>
                <wp:positionV relativeFrom="paragraph">
                  <wp:posOffset>273127</wp:posOffset>
                </wp:positionV>
                <wp:extent cx="819150" cy="237923"/>
                <wp:effectExtent l="0" t="0" r="0" b="0"/>
                <wp:wrapNone/>
                <wp:docPr id="19" name="Grupo 19"/>
                <wp:cNvGraphicFramePr/>
                <a:graphic xmlns:a="http://schemas.openxmlformats.org/drawingml/2006/main">
                  <a:graphicData uri="http://schemas.microsoft.com/office/word/2010/wordprocessingGroup">
                    <wpg:wgp>
                      <wpg:cNvGrpSpPr/>
                      <wpg:grpSpPr>
                        <a:xfrm>
                          <a:off x="0" y="0"/>
                          <a:ext cx="819150" cy="237923"/>
                          <a:chOff x="-37106" y="0"/>
                          <a:chExt cx="819426" cy="206439"/>
                        </a:xfrm>
                      </wpg:grpSpPr>
                      <pic:pic xmlns:pic="http://schemas.openxmlformats.org/drawingml/2006/picture">
                        <pic:nvPicPr>
                          <pic:cNvPr id="15" name="Imagen 15">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06" y="29633"/>
                            <a:ext cx="176806" cy="176806"/>
                          </a:xfrm>
                          <a:prstGeom prst="rect">
                            <a:avLst/>
                          </a:prstGeom>
                        </pic:spPr>
                      </pic:pic>
                      <wps:wsp>
                        <wps:cNvPr id="17" name="Cuadro de texto 2"/>
                        <wps:cNvSpPr txBox="1">
                          <a:spLocks noChangeArrowheads="1"/>
                        </wps:cNvSpPr>
                        <wps:spPr bwMode="auto">
                          <a:xfrm>
                            <a:off x="63500" y="0"/>
                            <a:ext cx="718820" cy="198755"/>
                          </a:xfrm>
                          <a:prstGeom prst="rect">
                            <a:avLst/>
                          </a:prstGeom>
                          <a:noFill/>
                          <a:ln w="9525">
                            <a:noFill/>
                            <a:miter lim="800000"/>
                            <a:headEnd/>
                            <a:tailEnd/>
                          </a:ln>
                        </wps:spPr>
                        <wps:txbx>
                          <w:txbxContent>
                            <w:p w14:paraId="1C8C9F14" w14:textId="77777777" w:rsidR="00ED60E1" w:rsidRPr="00690C51" w:rsidRDefault="00311EB2">
                              <w:pPr>
                                <w:rPr>
                                  <w:color w:val="FFFFFF" w:themeColor="background1"/>
                                  <w:sz w:val="16"/>
                                  <w:szCs w:val="16"/>
                                </w:rPr>
                              </w:pPr>
                              <w:hyperlink r:id="rId11" w:history="1">
                                <w:proofErr w:type="spellStart"/>
                                <w:r w:rsidR="00ED60E1" w:rsidRPr="00690C51">
                                  <w:rPr>
                                    <w:rStyle w:val="Hipervnculo"/>
                                    <w:color w:val="FFFFFF" w:themeColor="background1"/>
                                    <w:sz w:val="16"/>
                                    <w:szCs w:val="16"/>
                                  </w:rPr>
                                  <w:t>sfaicolombia</w:t>
                                </w:r>
                                <w:proofErr w:type="spellEnd"/>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64CB0" id="Grupo 19" o:spid="_x0000_s1029" style="position:absolute;margin-left:-55.9pt;margin-top:21.5pt;width:64.5pt;height:18.75pt;z-index:251682816;mso-width-relative:margin;mso-height-relative:margin" coordorigin="-371" coordsize="8194,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JVzbQMAAA8IAAAOAAAAZHJzL2Uyb0RvYy54bWysVdtO3DAQfa/Uf7D8&#10;Dtlk7xFL1UKLkHpBvXyA13ESC99qO2Tp13dsJ7sLVGpBRSI7ju3JOWeOx2dvdlKgO2Yd12qD89MJ&#10;RkxRXXHVbPCP7x9OVhg5T1RFhFZsg++Zw2/OX786603JCt1qUTGLIIlyZW82uPXelFnmaMskcafa&#10;MAWTtbaSeBjaJqss6SG7FFkxmSyyXtvKWE2Zc/D2Mk3i85i/rhn1X+raMY/EBgM2H582PrfhmZ2f&#10;kbKxxLScDjDIC1BIwhV8dJ/qkniCOsufpJKcWu107U+plpmua05Z5ABs8skjNldWdyZyacq+MXuZ&#10;QNpHOr04Lf18d2MRr6B2a4wUkVCjK9sZjWAM4vSmKWHNlTXfzI0dXjRpFPjuaivDLzBBuyjr/V5W&#10;tvOIwstVvs7nID6FqWK6XBfTJDttoTZh18l0mU8WGB220vb9YfOsgLm4ebKYTSOsbPxyFgDu8RhO&#10;S/gfhILoiVB/NxTs8p1leEgi/ymHJPa2MydQU0M833LB/X30J1QvgFJ3N5ze2DQ40nw+an4tScMU&#10;yufRRa3g6vZCcHo7oADHPqr4H4gkN11q2kmmfDoelgkApJVruXEY2TKU2l5XeShBFqBFNAdgCSYJ&#10;Mn7U9NYhpS9aohr21hk4TeCTBzvT8pjoAcet4OYDFyJ4I8T/nQeTW5aoFGAOaDEenGssVz6Zy3nL&#10;PG3D92vA8RWwB8ak3E9E0AecQQsHHv+Dq4/8WawX08G+o73z5WIV3BscOsTpS+PZMNb5K6YlCgGo&#10;D1BilcndRzeAGpcMNUk4IkCAFU4hdEc3igijJ3Z4VgP41hLDAEJIe2TG5WjGi45UVqOKIQ8kNSqC&#10;pMPi0AaQ373TcG7zSMOZR0axVvctIxWgTGY52pryBH5o23/SFRSNdF7HRKNeQy9ZTOcT6BqHpjAK&#10;vsxXq2LoJ/l6tZzPoyXHlgDefY7gpFQ6OBUoklIo1G/wel6kc3g0I7mHi0pwCf1sEv6SzQLP96qK&#10;mz3hIsVgM6GgloF4qmWI/G67S6121HOrq3tQwmqwBRCCexSCVttfGPVwJ22w+9mR0IvEtQI11/ls&#10;Bst8HMzmyyCCPZ7ZHs8QRSHVBnuMUnjh48UXeCr9FlSvebRfwJaQDJDBajGKtw5ED66143FcdbjH&#10;z38DAAD//wMAUEsDBAoAAAAAAAAAIQBQcYfjrwQAAK8EAAAUAAAAZHJzL21lZGlhL2ltYWdlMS5w&#10;bmeJUE5HDQoaCgAAAA1JSERSAAAAIgAAACIIAwAAAXqey2YAAAABc1JHQgCuzhzpAAAABGdBTUEA&#10;ALGPC/xhBQAAAS9QTFRFAAAAd4y/UmahUmajcYG2doi9coK4VGild4m+VmqoRluYf5PER1yZZnev&#10;WW2nZ3iwanuvanuw6u31WWupa3yxhZnJXnKsbH2yhprKwMribX6ybX6zbn+0y9DjTF+cb4C1eI3B&#10;eY7BTmGfi5/McYK3T2KgjKDN////coO5UGOgUGOhc4S5c4S6YnSsUWSidIW6dovA1dzsUmWjj6PQ&#10;dYa7dYa8U2ajU2akdoe8doe98vP3VGelVWilVWimVmmnaHqxV2qoWGupR1uYhJnJWWyqSFyZSFya&#10;Wm2rSV2aSV2byc/hyc/iSl6bSl6caXmuytDiytDjS1+canquanqvTGCdTGCe/P39a3uwTWGeTWGf&#10;TmKfT2Og4OXwbn6zUGShc4W6d42/b3+0UWWjdIa7cIC1oKOCUgAAAGF0Uk5TAOX/////////////&#10;////////////////////////////////////////////////8f//////////////////////////&#10;////////////////////////////////////6ZMS35AAAAAJcEhZcwAAIdUAACHVAQSctJ0AAAKc&#10;SURBVChTdVN9X9MwED4tL+IrKFp1CHUSQ4cGzbQVa+uKG3TSDaIB0lSCIt//M3jJqshPef7I5e6e&#10;Xu6tAEEQuIN2oVSUzoPy0j0fYP3aurMHeNAAljWV0EmoAf7m7ZRzoP0wgK0CJWKMlA7jdFf7oFnS&#10;y+k+a00iBMF36FpBMZDTKYYdOAPdBnGgCV4EKMI4p0QBYXGaUkbgVpTmOY0NmJmTzc2NGYMBXaQG&#10;n7pNQAebxmHQvWD5hmcXtocjIaXC+ixG5RiEVG1Sd4wxFFNW8ghkmxjGoziO0WIIltHGfOLZNJvL&#10;KN33WI3lrPD4Q9br9/t5lsZ8hQBcmbzUAGyC9xvFAhP8K59H+Lo1/anhqc0H5bkF9RtWXrA4CePi&#10;trvYbygtBlvwpRRYyO+6ymIAC7Yw7RqKEKMhLEqlSegKpbqSogS/0rVhp9hrSkOCJvB1zbjnSqcs&#10;RBa0iOFRMotjoJSzWis4NixK0izDZtDo1JAKLTxOsx5OiNLEYy/bUJ95SdrLsT29LInYEraDra69&#10;2Hg3Pb3582RtlYVosf3oXgJbpu2pu10C9L3CLj9s1HNgGg6HzWL8G6MhOIqdw2WUu42ClK1nzf0c&#10;jvK6UZ5fh8G4GJblSOAsEFcfOH+D98Nie3wTinmclFtBVbVxPo3XQYiy/FpAeeT8dniE1HUd1rVz&#10;f24rJaUQCyUIX6oK/TWOk03gKLtE60odyEUB0leWYP2ce54Xed6EYkJCkOQvg/ItAf0eLnvi4Ch7&#10;jCFJt30JVQs3xhHsCtih2z2wfwFnpkP0YwX6GGPgzlhCNtezmFDiCadVgSY/2KljICHP7+FaOMqT&#10;xHGWiAaozdnUxzjBGMjo7+zs2N2Zy9Ikju6crYT4g1nYd/5H4QwA4Be8U9poZz6fHgAAAABJRU5E&#10;rkJgglBLAwQUAAYACAAAACEAocLeqOAAAAAJAQAADwAAAGRycy9kb3ducmV2LnhtbEyPQWvCQBSE&#10;74X+h+UVetPNam0lzUZE2p6koBZKb8/sMwlm34bsmsR/3/XUHocZZr7JVqNtRE+drx1rUNMEBHHh&#10;TM2lhq/D+2QJwgdkg41j0nAlD6v8/i7D1LiBd9TvQyliCfsUNVQhtKmUvqjIop+6ljh6J9dZDFF2&#10;pTQdDrHcNnKWJM/SYs1xocKWNhUV5/3FavgYcFjP1Vu/PZ8215/D4vN7q0jrx4dx/Qoi0Bj+wnDD&#10;j+iQR6aju7DxotEwUUpF9qDhaR5P3RIvMxBHDctkATLP5P8H+S8AAAD//wMAUEsDBBQABgAIAAAA&#10;IQB+wHh97gAAAM8BAAAZAAAAZHJzL19yZWxzL2Uyb0RvYy54bWwucmVsc6yRz07DMAzG70i8Q+Q7&#10;TbsDQmjpLgNpBy5oPICXuG3UJI6SQLe3JwgQTJrEhaP//b7P9npz9E68UcqWg4KuaUFQ0GxsGBW8&#10;7B9v7kDkgsGg40AKTpRh019frZ/JYalDebIxi0oJWcFUSryXMuuJPOaGI4VaGTh5LDVMo4yoZxxJ&#10;rtr2VqbfDOjPmGJnFKSdWYHYn2JV/pvNw2A1bVm/egrlgoS0vmpXIKaRigJPxuJnsmtiGEFe9tD9&#10;p4epbpOcDfOPj6/VlmVpBtR0YJ5lHtBqduwPFr87n9jUQzwcC6WA7sOtPHtD/w4AAP//AwBQSwEC&#10;LQAUAAYACAAAACEAsYJntgoBAAATAgAAEwAAAAAAAAAAAAAAAAAAAAAAW0NvbnRlbnRfVHlwZXNd&#10;LnhtbFBLAQItABQABgAIAAAAIQA4/SH/1gAAAJQBAAALAAAAAAAAAAAAAAAAADsBAABfcmVscy8u&#10;cmVsc1BLAQItABQABgAIAAAAIQBVZJVzbQMAAA8IAAAOAAAAAAAAAAAAAAAAADoCAABkcnMvZTJv&#10;RG9jLnhtbFBLAQItAAoAAAAAAAAAIQBQcYfjrwQAAK8EAAAUAAAAAAAAAAAAAAAAANMFAABkcnMv&#10;bWVkaWEvaW1hZ2UxLnBuZ1BLAQItABQABgAIAAAAIQChwt6o4AAAAAkBAAAPAAAAAAAAAAAAAAAA&#10;ALQKAABkcnMvZG93bnJldi54bWxQSwECLQAUAAYACAAAACEAfsB4fe4AAADPAQAAGQAAAAAAAAAA&#10;AAAAAADBCwAAZHJzL19yZWxzL2Uyb0RvYy54bWwucmVsc1BLBQYAAAAABgAGAHwBAADmDAAAAAA=&#10;">
                <v:shape id="Imagen 15" o:spid="_x0000_s1030" type="#_x0000_t75" href="http://www.facebook/sfaicolombia" style="position:absolute;left:-371;top:296;width:176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ZdvwAAANsAAAAPAAAAZHJzL2Rvd25yZXYueG1sRE/fa8Iw&#10;EH4f+D+EE/Y2EwuOUo0iguAe7YbPR3O2xeZSk9h2/vXLYLC3+/h+3mY32U4M5EPrWMNyoUAQV860&#10;XGv4+jy+5SBCRDbYOSYN3xRgt529bLAwbuQzDWWsRQrhUKCGJsa+kDJUDVkMC9cTJ+7qvMWYoK+l&#10;8TimcNvJTKl3abHl1NBgT4eGqlv5sBpU/uHU5Tg8n/cxf5R+ecE+y7R+nU/7NYhIU/wX/7lPJs1f&#10;we8v6QC5/QEAAP//AwBQSwECLQAUAAYACAAAACEA2+H2y+4AAACFAQAAEwAAAAAAAAAAAAAAAAAA&#10;AAAAW0NvbnRlbnRfVHlwZXNdLnhtbFBLAQItABQABgAIAAAAIQBa9CxbvwAAABUBAAALAAAAAAAA&#10;AAAAAAAAAB8BAABfcmVscy8ucmVsc1BLAQItABQABgAIAAAAIQCqhVZdvwAAANsAAAAPAAAAAAAA&#10;AAAAAAAAAAcCAABkcnMvZG93bnJldi54bWxQSwUGAAAAAAMAAwC3AAAA8wIAAAAA&#10;" o:button="t">
                  <v:fill o:detectmouseclick="t"/>
                  <v:imagedata r:id="rId12" o:title=""/>
                </v:shape>
                <v:shape id="_x0000_s1031" type="#_x0000_t202" style="position:absolute;left:635;width:718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C8C9F14" w14:textId="77777777" w:rsidR="00ED60E1" w:rsidRPr="00690C51" w:rsidRDefault="00311EB2">
                        <w:pPr>
                          <w:rPr>
                            <w:color w:val="FFFFFF" w:themeColor="background1"/>
                            <w:sz w:val="16"/>
                            <w:szCs w:val="16"/>
                          </w:rPr>
                        </w:pPr>
                        <w:hyperlink r:id="rId13" w:history="1">
                          <w:proofErr w:type="spellStart"/>
                          <w:r w:rsidR="00ED60E1" w:rsidRPr="00690C51">
                            <w:rPr>
                              <w:rStyle w:val="Hipervnculo"/>
                              <w:color w:val="FFFFFF" w:themeColor="background1"/>
                              <w:sz w:val="16"/>
                              <w:szCs w:val="16"/>
                            </w:rPr>
                            <w:t>sfaicolombia</w:t>
                          </w:r>
                          <w:proofErr w:type="spellEnd"/>
                        </w:hyperlink>
                      </w:p>
                    </w:txbxContent>
                  </v:textbox>
                </v:shape>
              </v:group>
            </w:pict>
          </mc:Fallback>
        </mc:AlternateContent>
      </w:r>
      <w:r w:rsidRPr="00A87A6D">
        <w:rPr>
          <w:noProof/>
          <w:color w:val="7030A0"/>
          <w:lang w:eastAsia="es-CO"/>
        </w:rPr>
        <mc:AlternateContent>
          <mc:Choice Requires="wps">
            <w:drawing>
              <wp:anchor distT="0" distB="0" distL="114300" distR="114300" simplePos="0" relativeHeight="251669504" behindDoc="0" locked="0" layoutInCell="1" allowOverlap="1" wp14:anchorId="4F992D6D" wp14:editId="199F2FA6">
                <wp:simplePos x="0" y="0"/>
                <wp:positionH relativeFrom="page">
                  <wp:posOffset>0</wp:posOffset>
                </wp:positionH>
                <wp:positionV relativeFrom="paragraph">
                  <wp:posOffset>-1259848</wp:posOffset>
                </wp:positionV>
                <wp:extent cx="3002280" cy="1955653"/>
                <wp:effectExtent l="0" t="0" r="7620" b="6985"/>
                <wp:wrapNone/>
                <wp:docPr id="9" name="Retraso 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3002280" cy="1955653"/>
                        </a:xfrm>
                        <a:prstGeom prst="flowChartDelay">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B0703" id="_x0000_t135" coordsize="21600,21600" o:spt="135" path="m10800,qx21600,10800,10800,21600l,21600,,xe">
                <v:stroke joinstyle="miter"/>
                <v:path gradientshapeok="t" o:connecttype="rect" textboxrect="0,3163,18437,18437"/>
              </v:shapetype>
              <v:shape id="Retraso 9" o:spid="_x0000_s1026" type="#_x0000_t135" href="http://www.facebook.com/sfaicolombia" style="position:absolute;margin-left:0;margin-top:-99.2pt;width:236.4pt;height:15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bi0QIAACkGAAAOAAAAZHJzL2Uyb0RvYy54bWysVNtOGzEQfa/Uf7D8XnYTEkpWbFCUiAqJ&#10;AgIqno3Xy1rYHtd2bv36ju1koTRqpaovux7PzJnb8Zydb7QiK+G8BFPTwVFJiTAcGmmea/rt4eLT&#10;KSU+MNMwBUbUdCs8PZ9+/HC2tpUYQgeqEY4giPHV2ta0C8FWReF5JzTzR2CFQWULTrOAonsuGsfW&#10;iK5VMSzLk2INrrEOuPAebxdZSacJv20FDzdt60UgqqaYW0hfl75P8VtMz1j17JjtJN+lwf4hC82k&#10;waA91IIFRpZO/galJXfgoQ1HHHQBbSu5SDVgNYPyXTX3HbMi1YLN8bZvk/9/sPx6deuIbGo6ocQw&#10;jSO6E8ExD2SSCuqUNC9zJfnLLjw27+9DyoUtgC+1MCFPygnFAtLEd9J6SlwVo7rLZhCHUKytr1Iy&#10;cXTpeG9vHWqi5PEYu7tpnY5/hCebNMRtP0SxCYTj5XFZDoenOGuOusFkPD4ZH6cIr+7W+fBFgCbx&#10;UNNWwXreMRcWmOE2Vc1WVz7EtFi1N45xPSjZXEilkhA5KubKkRVDdjHOsdRRcldL/RWafP95XJaJ&#10;Z4iVaB1dEvIvaMpETAMRPQeON6ktufrUh7BVItopcydaHBvWO0wRe+S3yQyyqmONyNcxlcO5JMCI&#10;3GL8HnsHcKjQPLXePrqK9N565/JPieUSe48UGUzonbU04A4BqNBHzvb7JuXWxC49QbNFUjvIr91b&#10;fiFx0FfMh1vm8HkjOXBlhRv8xNnXFHYnSjpwPw7dR3skPmopWeO6qKn/vmROUKIuDb7HyWA0ivsl&#10;CaPx5yEK7q3m6a3GLPUckDMDXI6Wp2O0D2p/bB3oR9xssxgVVcxwjF1THtxemIe8xnA3cjGbJTPc&#10;KZaFK3NveQSPXY30fdg8Mmd3bA/4UK5hv1pY9Y7q2TZ6GpgtA7QyvYPXvu76jfsokXi3O+PCeysn&#10;q9cNP/0JAAD//wMAUEsDBBQABgAIAAAAIQCLgKiC4AAAAAkBAAAPAAAAZHJzL2Rvd25yZXYueG1s&#10;TI/LTsMwEEX3SPyDNUhsUOu09BniVAjEggWCPhBbJ548RDwOsZOGv2dYwXJ0r+6ck+xG24gBO187&#10;UjCbRiCQcmdqKhWcjk+TDQgfNBndOEIF3+hhl15eJDo27kx7HA6hFDxCPtYKqhDaWEqfV2i1n7oW&#10;ibPCdVYHPrtSmk6fedw2ch5FK2l1Tfyh0i0+VJh/HnqrYHlzfMvK2/fnaljaffHxUnw99q9KXV+N&#10;93cgAo7hrwy/+IwOKTNlrifjRaOARYKCyWy7WYDgfLGes0rGxWi7Apkm8r9B+gMAAP//AwBQSwME&#10;FAAGAAgAAAAhANZjL37ZAAAATwEAABkAAABkcnMvX3JlbHMvZTJvRG9jLnhtbC5yZWxzhNCxTgMx&#10;DAbgHYl3iLxzuXZACF2uS0HqwILKA7iJcxddEkdJyrVvTxYQlZAYLdvfb3nYXYIXn5SL46hg0/Ug&#10;KGo2Lk4KPo6vD08gSsVo0HMkBVcqsBvv74Z38ljbUpldKqIpsSiYa03PUhY9U8DScaLYOpZzwNrK&#10;PMmEesGJ5LbvH2X+bcB4Y4qDUZAPZgPieE0t+X+brXWa9qzPgWL9I0LOTcrexaWhmCeqP+y6rp1F&#10;TSfmpdMcZLHoNHsOJ4ff029s2iEvl0o5ogc5DvLmDeMXAAAA//8DAFBLAQItABQABgAIAAAAIQC2&#10;gziS/gAAAOEBAAATAAAAAAAAAAAAAAAAAAAAAABbQ29udGVudF9UeXBlc10ueG1sUEsBAi0AFAAG&#10;AAgAAAAhADj9If/WAAAAlAEAAAsAAAAAAAAAAAAAAAAALwEAAF9yZWxzLy5yZWxzUEsBAi0AFAAG&#10;AAgAAAAhAAaMluLRAgAAKQYAAA4AAAAAAAAAAAAAAAAALgIAAGRycy9lMm9Eb2MueG1sUEsBAi0A&#10;FAAGAAgAAAAhAIuAqILgAAAACQEAAA8AAAAAAAAAAAAAAAAAKwUAAGRycy9kb3ducmV2LnhtbFBL&#10;AQItABQABgAIAAAAIQDWYy9+2QAAAE8BAAAZAAAAAAAAAAAAAAAAADgGAABkcnMvX3JlbHMvZTJv&#10;RG9jLnhtbC5yZWxzUEsFBgAAAAAFAAUAOgEAAEgHAAAAAA==&#10;" o:button="t" fillcolor="#5f497a [2407]" stroked="f" strokeweight="1pt">
                <v:fill o:detectmouseclick="t"/>
                <w10:wrap anchorx="page"/>
              </v:shape>
            </w:pict>
          </mc:Fallback>
        </mc:AlternateContent>
      </w:r>
      <w:r w:rsidR="000502C8">
        <w:rPr>
          <w:noProof/>
          <w:lang w:eastAsia="es-CO"/>
        </w:rPr>
        <mc:AlternateContent>
          <mc:Choice Requires="wps">
            <w:drawing>
              <wp:anchor distT="45720" distB="45720" distL="114300" distR="114300" simplePos="0" relativeHeight="251673600" behindDoc="0" locked="0" layoutInCell="1" allowOverlap="1" wp14:anchorId="4A4AF15B" wp14:editId="381A0BB2">
                <wp:simplePos x="0" y="0"/>
                <wp:positionH relativeFrom="page">
                  <wp:posOffset>57149</wp:posOffset>
                </wp:positionH>
                <wp:positionV relativeFrom="paragraph">
                  <wp:posOffset>-785495</wp:posOffset>
                </wp:positionV>
                <wp:extent cx="3286125" cy="10572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7275"/>
                        </a:xfrm>
                        <a:prstGeom prst="rect">
                          <a:avLst/>
                        </a:prstGeom>
                        <a:noFill/>
                        <a:ln w="9525">
                          <a:noFill/>
                          <a:miter lim="800000"/>
                          <a:headEnd/>
                          <a:tailEnd/>
                        </a:ln>
                      </wps:spPr>
                      <wps:txbx>
                        <w:txbxContent>
                          <w:p w14:paraId="22C2BC80" w14:textId="77777777" w:rsidR="003F3C5B" w:rsidRPr="000502C8"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bookmarkStart w:id="0" w:name="_Hlk9427431"/>
                            <w:bookmarkEnd w:id="0"/>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3F3C5B"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AUDITORIA</w:t>
                            </w:r>
                            <w:r w:rsidR="000502C8"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Y ASEGURAMIENTO</w:t>
                            </w:r>
                          </w:p>
                          <w:p w14:paraId="23C6491A" w14:textId="77777777" w:rsidR="003F3C5B" w:rsidRPr="000502C8"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0502C8">
                              <w:rPr>
                                <w:rStyle w:val="Referenciaintensa"/>
                                <w:rFonts w:ascii="Trebuchet MS" w:hAnsi="Trebuchet MS"/>
                                <w:color w:val="FFFFFF" w:themeColor="background1"/>
                                <w:sz w:val="24"/>
                                <w:szCs w:val="24"/>
                                <w14:textOutline w14:w="9525" w14:cap="rnd" w14:cmpd="sng" w14:algn="ctr">
                                  <w14:noFill/>
                                  <w14:prstDash w14:val="solid"/>
                                  <w14:bevel/>
                                </w14:textOutline>
                              </w:rPr>
                              <w:t>ASESORAMIENTO TRIBUTARIO</w:t>
                            </w:r>
                          </w:p>
                          <w:p w14:paraId="08EF32AE" w14:textId="77777777" w:rsidR="003F3C5B"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3F3C5B"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CONSULTORIA GERENCIAL</w:t>
                            </w:r>
                            <w:r w:rsidR="000502C8">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Y DE T.I.</w:t>
                            </w:r>
                          </w:p>
                          <w:p w14:paraId="5B77F495" w14:textId="77777777" w:rsidR="000502C8" w:rsidRPr="000502C8"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0502C8"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BPO DE CONTABILIDAD Y NÓMINA</w:t>
                            </w:r>
                          </w:p>
                          <w:p w14:paraId="23EEDAE3" w14:textId="77777777" w:rsidR="000502C8" w:rsidRDefault="000502C8"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p>
                          <w:p w14:paraId="1D4FF961" w14:textId="77777777" w:rsidR="000502C8" w:rsidRPr="000502C8" w:rsidRDefault="000502C8" w:rsidP="001E6D60">
                            <w:pPr>
                              <w:pStyle w:val="Sinespaciado"/>
                              <w:spacing w:line="276" w:lineRule="auto"/>
                              <w:rPr>
                                <w:rFonts w:ascii="Trebuchet MS" w:hAnsi="Trebuchet MS"/>
                                <w:color w:val="FFFFFF" w:themeColor="background1"/>
                                <w:sz w:val="24"/>
                                <w:szCs w:val="24"/>
                                <w14:textOutline w14:w="9525" w14:cap="rnd" w14:cmpd="sng" w14:algn="ctr">
                                  <w14:noFill/>
                                  <w14:prstDash w14:val="solid"/>
                                  <w14:bevel/>
                                </w14:textOutline>
                              </w:rPr>
                            </w:pPr>
                          </w:p>
                          <w:p w14:paraId="201EB995" w14:textId="77777777" w:rsidR="003F3C5B" w:rsidRPr="00A87A6D" w:rsidRDefault="00690C51">
                            <w:pPr>
                              <w:rPr>
                                <w:color w:val="FFFFFF" w:themeColor="background1"/>
                                <w:sz w:val="32"/>
                              </w:rPr>
                            </w:pPr>
                            <w:r>
                              <w:rPr>
                                <w:color w:val="FFFFFF" w:themeColor="background1"/>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AF15B" id="Cuadro de texto 2" o:spid="_x0000_s1032" type="#_x0000_t202" style="position:absolute;margin-left:4.5pt;margin-top:-61.85pt;width:258.75pt;height:83.2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YPEgIAAAMEAAAOAAAAZHJzL2Uyb0RvYy54bWysU9uO2yAQfa/Uf0C8N47dZJO14qy22W5V&#10;aXuRtv0AAjhGBYYCiZ1+fQecpNH2raofEOOBM3POHFZ3g9HkIH1QYBtaTqaUSMtBKLtr6Pdvj2+W&#10;lITIrGAarGzoUQZ6t379atW7WlbQgRbSEwSxoe5dQ7sYXV0UgXfSsDABJy0mW/CGRQz9rhCe9Yhu&#10;dFFNpzdFD144D1yGgH8fxiRdZ/y2lTx+adsgI9ENxd5iXn1et2kt1itW7zxzneKnNtg/dGGYslj0&#10;AvXAIiN7r/6CMop7CNDGCQdTQNsqLjMHZFNOX7B57piTmQuKE9xFpvD/YPnnw1dPlGhoVS4osczg&#10;kDZ7JjwQIUmUQwRSJZl6F2o8/ezwfBzewYDjzpSDewL+IxALm47Znbz3HvpOMoFtlulmcXV1xAkJ&#10;ZNt/AoHV2D5CBhpab5KGqApBdBzX8TIi7INw/Pm2Wt6U1ZwSjrlyOl9Ui3muwerzdedD/CDBkLRp&#10;qEcPZHh2eAoxtcPq85FUzcKj0jr7QFvSN/R2jvgvMkZFtKlWpqHLafpG4ySW763IlyNTetxjAW1P&#10;tBPTkXMctsMo9FnNLYgj6uBhdCW+Itx04H9R0qMjGxp+7pmXlOiPFrW8LWezZOEczJA5Bv46s73O&#10;MMsRqqGRknG7idn2I7F71LxVWY00nLGTU8votCzS6VUkK1/H+dSft7v+DQAA//8DAFBLAwQUAAYA&#10;CAAAACEA41Wit98AAAAJAQAADwAAAGRycy9kb3ducmV2LnhtbEyPzW7CMBCE75V4B2uRegOblFBI&#10;s0FVq16poD9SbyZekqjxOooNSd++5tQeRzOa+SbfjrYVF+p94xhhMVcgiEtnGq4Q3t9eZmsQPmg2&#10;unVMCD/kYVtMbnKdGTfwni6HUIlYwj7TCHUIXSalL2uy2s9dRxy9k+utDlH2lTS9HmK5bWWi1Epa&#10;3XBcqHVHTzWV34ezRfjYnb4+l+q1erZpN7hRSbYbiXg7HR8fQAQaw18YrvgRHYrIdHRnNl60CJv4&#10;JCDMFsndPYgYSJNVCuKIsEzWIItc/n9Q/AIAAP//AwBQSwECLQAUAAYACAAAACEAtoM4kv4AAADh&#10;AQAAEwAAAAAAAAAAAAAAAAAAAAAAW0NvbnRlbnRfVHlwZXNdLnhtbFBLAQItABQABgAIAAAAIQA4&#10;/SH/1gAAAJQBAAALAAAAAAAAAAAAAAAAAC8BAABfcmVscy8ucmVsc1BLAQItABQABgAIAAAAIQAm&#10;82YPEgIAAAMEAAAOAAAAAAAAAAAAAAAAAC4CAABkcnMvZTJvRG9jLnhtbFBLAQItABQABgAIAAAA&#10;IQDjVaK33wAAAAkBAAAPAAAAAAAAAAAAAAAAAGwEAABkcnMvZG93bnJldi54bWxQSwUGAAAAAAQA&#10;BADzAAAAeAUAAAAA&#10;" filled="f" stroked="f">
                <v:textbox>
                  <w:txbxContent>
                    <w:p w14:paraId="22C2BC80" w14:textId="77777777" w:rsidR="003F3C5B" w:rsidRPr="000502C8"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bookmarkStart w:id="1" w:name="_Hlk9427431"/>
                      <w:bookmarkEnd w:id="1"/>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3F3C5B"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AUDITORIA</w:t>
                      </w:r>
                      <w:r w:rsidR="000502C8"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Y ASEGURAMIENTO</w:t>
                      </w:r>
                    </w:p>
                    <w:p w14:paraId="23C6491A" w14:textId="77777777" w:rsidR="003F3C5B" w:rsidRPr="000502C8"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0502C8">
                        <w:rPr>
                          <w:rStyle w:val="Referenciaintensa"/>
                          <w:rFonts w:ascii="Trebuchet MS" w:hAnsi="Trebuchet MS"/>
                          <w:color w:val="FFFFFF" w:themeColor="background1"/>
                          <w:sz w:val="24"/>
                          <w:szCs w:val="24"/>
                          <w14:textOutline w14:w="9525" w14:cap="rnd" w14:cmpd="sng" w14:algn="ctr">
                            <w14:noFill/>
                            <w14:prstDash w14:val="solid"/>
                            <w14:bevel/>
                          </w14:textOutline>
                        </w:rPr>
                        <w:t>ASESORAMIENTO TRIBUTARIO</w:t>
                      </w:r>
                    </w:p>
                    <w:p w14:paraId="08EF32AE" w14:textId="77777777" w:rsidR="003F3C5B"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3F3C5B"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CONSULTORIA GERENCIAL</w:t>
                      </w:r>
                      <w:r w:rsidR="000502C8">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Y DE T.I.</w:t>
                      </w:r>
                    </w:p>
                    <w:p w14:paraId="5B77F495" w14:textId="77777777" w:rsidR="000502C8" w:rsidRPr="000502C8" w:rsidRDefault="00B41B31"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r>
                        <w:rPr>
                          <w:rStyle w:val="Referenciaintensa"/>
                          <w:rFonts w:ascii="Trebuchet MS" w:hAnsi="Trebuchet MS"/>
                          <w:color w:val="FFFFFF" w:themeColor="background1"/>
                          <w:sz w:val="24"/>
                          <w:szCs w:val="24"/>
                          <w14:textOutline w14:w="9525" w14:cap="rnd" w14:cmpd="sng" w14:algn="ctr">
                            <w14:noFill/>
                            <w14:prstDash w14:val="solid"/>
                            <w14:bevel/>
                          </w14:textOutline>
                        </w:rPr>
                        <w:t xml:space="preserve">    </w:t>
                      </w:r>
                      <w:r w:rsidR="000502C8" w:rsidRPr="000502C8">
                        <w:rPr>
                          <w:rStyle w:val="Referenciaintensa"/>
                          <w:rFonts w:ascii="Trebuchet MS" w:hAnsi="Trebuchet MS"/>
                          <w:color w:val="FFFFFF" w:themeColor="background1"/>
                          <w:sz w:val="24"/>
                          <w:szCs w:val="24"/>
                          <w14:textOutline w14:w="9525" w14:cap="rnd" w14:cmpd="sng" w14:algn="ctr">
                            <w14:noFill/>
                            <w14:prstDash w14:val="solid"/>
                            <w14:bevel/>
                          </w14:textOutline>
                        </w:rPr>
                        <w:t>BPO DE CONTABILIDAD Y NÓMINA</w:t>
                      </w:r>
                    </w:p>
                    <w:p w14:paraId="23EEDAE3" w14:textId="77777777" w:rsidR="000502C8" w:rsidRDefault="000502C8" w:rsidP="001E6D60">
                      <w:pPr>
                        <w:pStyle w:val="Sinespaciado"/>
                        <w:spacing w:line="276" w:lineRule="auto"/>
                        <w:rPr>
                          <w:rStyle w:val="Referenciaintensa"/>
                          <w:rFonts w:ascii="Trebuchet MS" w:hAnsi="Trebuchet MS"/>
                          <w:color w:val="FFFFFF" w:themeColor="background1"/>
                          <w:sz w:val="24"/>
                          <w:szCs w:val="24"/>
                          <w14:textOutline w14:w="9525" w14:cap="rnd" w14:cmpd="sng" w14:algn="ctr">
                            <w14:noFill/>
                            <w14:prstDash w14:val="solid"/>
                            <w14:bevel/>
                          </w14:textOutline>
                        </w:rPr>
                      </w:pPr>
                    </w:p>
                    <w:p w14:paraId="1D4FF961" w14:textId="77777777" w:rsidR="000502C8" w:rsidRPr="000502C8" w:rsidRDefault="000502C8" w:rsidP="001E6D60">
                      <w:pPr>
                        <w:pStyle w:val="Sinespaciado"/>
                        <w:spacing w:line="276" w:lineRule="auto"/>
                        <w:rPr>
                          <w:rFonts w:ascii="Trebuchet MS" w:hAnsi="Trebuchet MS"/>
                          <w:color w:val="FFFFFF" w:themeColor="background1"/>
                          <w:sz w:val="24"/>
                          <w:szCs w:val="24"/>
                          <w14:textOutline w14:w="9525" w14:cap="rnd" w14:cmpd="sng" w14:algn="ctr">
                            <w14:noFill/>
                            <w14:prstDash w14:val="solid"/>
                            <w14:bevel/>
                          </w14:textOutline>
                        </w:rPr>
                      </w:pPr>
                    </w:p>
                    <w:p w14:paraId="201EB995" w14:textId="77777777" w:rsidR="003F3C5B" w:rsidRPr="00A87A6D" w:rsidRDefault="00690C51">
                      <w:pPr>
                        <w:rPr>
                          <w:color w:val="FFFFFF" w:themeColor="background1"/>
                          <w:sz w:val="32"/>
                        </w:rPr>
                      </w:pPr>
                      <w:r>
                        <w:rPr>
                          <w:color w:val="FFFFFF" w:themeColor="background1"/>
                          <w:sz w:val="32"/>
                        </w:rPr>
                        <w:t>–––</w:t>
                      </w:r>
                    </w:p>
                  </w:txbxContent>
                </v:textbox>
                <w10:wrap anchorx="page"/>
              </v:shape>
            </w:pict>
          </mc:Fallback>
        </mc:AlternateContent>
      </w:r>
      <w:r w:rsidR="00C40960">
        <w:rPr>
          <w:noProof/>
          <w:lang w:eastAsia="es-CO"/>
        </w:rPr>
        <w:drawing>
          <wp:anchor distT="0" distB="0" distL="114300" distR="114300" simplePos="0" relativeHeight="251692032" behindDoc="0" locked="0" layoutInCell="1" allowOverlap="1" wp14:anchorId="5A3F8B1F" wp14:editId="52C90DD6">
            <wp:simplePos x="0" y="0"/>
            <wp:positionH relativeFrom="column">
              <wp:posOffset>2939415</wp:posOffset>
            </wp:positionH>
            <wp:positionV relativeFrom="paragraph">
              <wp:posOffset>-699770</wp:posOffset>
            </wp:positionV>
            <wp:extent cx="3215801" cy="1176020"/>
            <wp:effectExtent l="0" t="0" r="381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FA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801" cy="1176020"/>
                    </a:xfrm>
                    <a:prstGeom prst="rect">
                      <a:avLst/>
                    </a:prstGeom>
                  </pic:spPr>
                </pic:pic>
              </a:graphicData>
            </a:graphic>
            <wp14:sizeRelH relativeFrom="margin">
              <wp14:pctWidth>0</wp14:pctWidth>
            </wp14:sizeRelH>
            <wp14:sizeRelV relativeFrom="margin">
              <wp14:pctHeight>0</wp14:pctHeight>
            </wp14:sizeRelV>
          </wp:anchor>
        </w:drawing>
      </w:r>
      <w:r w:rsidR="00C40960">
        <w:rPr>
          <w:noProof/>
          <w:lang w:eastAsia="es-CO"/>
        </w:rPr>
        <w:drawing>
          <wp:inline distT="0" distB="0" distL="0" distR="0" wp14:anchorId="0624A1F6" wp14:editId="10D31E12">
            <wp:extent cx="415290" cy="151130"/>
            <wp:effectExtent l="0" t="0" r="381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AI COLOMBI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290" cy="151130"/>
                    </a:xfrm>
                    <a:prstGeom prst="rect">
                      <a:avLst/>
                    </a:prstGeom>
                  </pic:spPr>
                </pic:pic>
              </a:graphicData>
            </a:graphic>
          </wp:inline>
        </w:drawing>
      </w:r>
      <w:r w:rsidR="005043C6">
        <w:rPr>
          <w:noProof/>
          <w:lang w:eastAsia="es-CO"/>
        </w:rPr>
        <mc:AlternateContent>
          <mc:Choice Requires="wps">
            <w:drawing>
              <wp:anchor distT="0" distB="0" distL="114300" distR="114300" simplePos="0" relativeHeight="251667456" behindDoc="0" locked="0" layoutInCell="1" allowOverlap="1" wp14:anchorId="74B2E563" wp14:editId="0E170453">
                <wp:simplePos x="0" y="0"/>
                <wp:positionH relativeFrom="page">
                  <wp:align>left</wp:align>
                </wp:positionH>
                <wp:positionV relativeFrom="paragraph">
                  <wp:posOffset>-1478915</wp:posOffset>
                </wp:positionV>
                <wp:extent cx="3322320" cy="2148840"/>
                <wp:effectExtent l="0" t="0" r="0" b="3810"/>
                <wp:wrapNone/>
                <wp:docPr id="8" name="Retraso 8"/>
                <wp:cNvGraphicFramePr/>
                <a:graphic xmlns:a="http://schemas.openxmlformats.org/drawingml/2006/main">
                  <a:graphicData uri="http://schemas.microsoft.com/office/word/2010/wordprocessingShape">
                    <wps:wsp>
                      <wps:cNvSpPr/>
                      <wps:spPr>
                        <a:xfrm>
                          <a:off x="0" y="0"/>
                          <a:ext cx="3322320" cy="2148840"/>
                        </a:xfrm>
                        <a:prstGeom prst="flowChartDelay">
                          <a:avLst/>
                        </a:prstGeom>
                        <a:solidFill>
                          <a:srgbClr val="AF95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4195" id="Retraso 8" o:spid="_x0000_s1026" type="#_x0000_t135" style="position:absolute;margin-left:0;margin-top:-116.45pt;width:261.6pt;height:169.2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mLnwIAAI4FAAAOAAAAZHJzL2Uyb0RvYy54bWysVNtu2zAMfR+wfxD0vjpx0y4N6hRBigwD&#10;irZoO/RZkaXYgCxqlHLb14+SL72s2MOwPCiSSR6SR0e8vDo0hu0U+hpswccnI86UlVDWdlPwH0+r&#10;L1POfBC2FAasKvhReX41//zpcu9mKocKTKmQEYj1s70reBWCm2WZl5VqhD8BpywZNWAjAh1xk5Uo&#10;9oTemCwfjc6zPWDpEKTynr5et0Y+T/haKxnutPYqMFNwqi2kFdO6jms2vxSzDQpX1bIrQ/xDFY2o&#10;LSUdoK5FEGyL9R9QTS0RPOhwIqHJQOtaqtQDdTMevevmsRJOpV6IHO8Gmvz/g5W3u3tkdVlwuigr&#10;GrqiBxVQeGDTSM7e+Rn5PLp77E6etrHTg8Ym/lMP7JAIPQ6EqkNgkj6enub5aU68S7Ll48l0OkmU&#10;Zy/hDn34pqBhcVNwbWC/rASGa2XEMVEqdjc+UHIK6p1jXg+mLle1MemAm/XSINsJuufF6uJscR6r&#10;p5A3bsZGZwsxrDXHL1lssm0r7cLRqOhn7IPSxA01kqdKkirVkEdIqWwYt6ZKlKpNfzaiX5896jhG&#10;pFoSYETWlH/A7gB6zxakx26r7PxjqEqiHoJHfyusDR4iUmawYQhuagv4EYChrrrMrX9PUktNZGkN&#10;5ZGUg9A+Ke/kqqYbvBE+3AukN0S3TnMh3NESL7Xg0O04qwB/ffQ9+pO0ycrZnt5kwf3PrUDFmflu&#10;SfQX4wnph4V0mJx9jcrC15b1a4vdNksgOYxpAjmZttE/mH6rEZpnGh+LmJVMwkrKXXAZsD8sQzsr&#10;aABJtVgkN3q4ToQb++hkBI+sRl0+HZ4Fuk7GgV7ALfTvV8zeabj1jZEWFtsAuk4Cf+G145sefRJO&#10;N6DiVHl9Tl4vY3T+GwAA//8DAFBLAwQUAAYACAAAACEA/yex5eAAAAAJAQAADwAAAGRycy9kb3du&#10;cmV2LnhtbEyPQUvDQBCF74L/YRnBi7QbUyI2ZlNawSKIh1Yp9DbNjkk0Oxuy2zb+e8eT3ubxHm++&#10;VyxG16kTDaH1bOB2moAirrxtuTbw/vY0uQcVIrLFzjMZ+KYAi/LyosDc+jNv6LSNtZISDjkaaGLs&#10;c61D1ZDDMPU9sXgffnAYRQ61tgOepdx1Ok2SO+2wZfnQYE+PDVVf26MzkK1xuXqOL/tP79L16+xm&#10;0+52K2Our8blA6hIY/wLwy++oEMpTAd/ZBtUZ0CGRAOTdJbOQYmfyQXqIMEky0CXhf6/oPwBAAD/&#10;/wMAUEsBAi0AFAAGAAgAAAAhALaDOJL+AAAA4QEAABMAAAAAAAAAAAAAAAAAAAAAAFtDb250ZW50&#10;X1R5cGVzXS54bWxQSwECLQAUAAYACAAAACEAOP0h/9YAAACUAQAACwAAAAAAAAAAAAAAAAAvAQAA&#10;X3JlbHMvLnJlbHNQSwECLQAUAAYACAAAACEAkDBpi58CAACOBQAADgAAAAAAAAAAAAAAAAAuAgAA&#10;ZHJzL2Uyb0RvYy54bWxQSwECLQAUAAYACAAAACEA/yex5eAAAAAJAQAADwAAAAAAAAAAAAAAAAD5&#10;BAAAZHJzL2Rvd25yZXYueG1sUEsFBgAAAAAEAAQA8wAAAAYGAAAAAA==&#10;" fillcolor="#af95a6" stroked="f" strokeweight="1pt">
                <w10:wrap anchorx="page"/>
              </v:shape>
            </w:pict>
          </mc:Fallback>
        </mc:AlternateContent>
      </w:r>
      <w:r w:rsidR="001B5550">
        <w:rPr>
          <w:noProof/>
          <w:lang w:eastAsia="es-CO"/>
        </w:rPr>
        <w:t>z</w:t>
      </w:r>
      <w:r w:rsidR="000168D5">
        <w:rPr>
          <w:noProof/>
          <w:lang w:eastAsia="es-CO"/>
        </w:rPr>
        <w:t>z</w:t>
      </w:r>
    </w:p>
    <w:p w14:paraId="6E5BCF3F" w14:textId="230F50C7" w:rsidR="003F3C5B" w:rsidRPr="003F3C5B" w:rsidRDefault="00A87A6D" w:rsidP="003F3C5B">
      <w:r>
        <w:rPr>
          <w:noProof/>
          <w:lang w:eastAsia="es-CO"/>
        </w:rPr>
        <mc:AlternateContent>
          <mc:Choice Requires="wps">
            <w:drawing>
              <wp:anchor distT="0" distB="0" distL="114300" distR="114300" simplePos="0" relativeHeight="251677696" behindDoc="0" locked="0" layoutInCell="1" allowOverlap="1" wp14:anchorId="779D799F" wp14:editId="6F4FCDFB">
                <wp:simplePos x="0" y="0"/>
                <wp:positionH relativeFrom="column">
                  <wp:posOffset>-1095375</wp:posOffset>
                </wp:positionH>
                <wp:positionV relativeFrom="paragraph">
                  <wp:posOffset>389164</wp:posOffset>
                </wp:positionV>
                <wp:extent cx="7780020" cy="182245"/>
                <wp:effectExtent l="0" t="0" r="0" b="8255"/>
                <wp:wrapNone/>
                <wp:docPr id="14" name="Rectángulo 14"/>
                <wp:cNvGraphicFramePr/>
                <a:graphic xmlns:a="http://schemas.openxmlformats.org/drawingml/2006/main">
                  <a:graphicData uri="http://schemas.microsoft.com/office/word/2010/wordprocessingShape">
                    <wps:wsp>
                      <wps:cNvSpPr/>
                      <wps:spPr>
                        <a:xfrm>
                          <a:off x="0" y="0"/>
                          <a:ext cx="7780020" cy="182245"/>
                        </a:xfrm>
                        <a:prstGeom prst="rect">
                          <a:avLst/>
                        </a:prstGeom>
                        <a:solidFill>
                          <a:srgbClr val="AF95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CE355" w14:textId="77777777" w:rsidR="000502C8" w:rsidRPr="000502C8" w:rsidRDefault="000502C8" w:rsidP="000502C8">
                            <w:pPr>
                              <w:rPr>
                                <w:rFonts w:ascii="Trebuchet MS" w:hAnsi="Trebuchet MS"/>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D799F" id="Rectángulo 14" o:spid="_x0000_s1033" style="position:absolute;margin-left:-86.25pt;margin-top:30.65pt;width:612.6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JMqAIAAJsFAAAOAAAAZHJzL2Uyb0RvYy54bWysVEtu2zAQ3RfoHQjuG8munY8ROTASuCgQ&#10;JEGSImuaIi0BFIclaUvubXqWXixDUlLSNOiiqBYUyXnz5sOZOb/oGkX2wroadEEnRzklQnMoa70t&#10;6LfH9adTSpxnumQKtCjoQTh6sfz44bw1CzGFClQpLEES7RatKWjlvVlkmeOVaJg7AiM0CiXYhnk8&#10;2m1WWtYie6OyaZ4fZy3Y0ljgwjm8vUpCuoz8Ugrub6V0whNVUPTNx9XGdRPWbHnOFlvLTFXz3g32&#10;D140rNZodKS6Yp6Rna3/oGpqbsGB9EccmgykrLmIMWA0k/xNNA8VMyLGgslxZkyT+3+0/GZ/Z0ld&#10;4tvNKNGswTe6x6z9+qm3OwUEbzFFrXELRD6YO9ufHG5DvJ20TfhjJKSLaT2MaRWdJxwvT05O83yK&#10;2ecom5xOp7N5IM1etI11/ouAhoRNQS06ELPJ9tfOJ+gACcYcqLpc10rFg91uLpUle4ZPvFqfzVfH&#10;PftvMKUDWENQS4zhJguRpVjizh+UCDil74XEtKD30+hJLEgx2mGcC+0nSVSxUiTz8xy/wXoo4aAR&#10;I42EgVmi/ZG7JxiQiWTgTl72+KAqYj2PyvnfHEvKo0a0DNqPyk2twb5HoDCq3nLCD0lKqQlZ8t2m&#10;iyXzOSDDzQbKA5aRhdRfzvB1jS95zZy/YxYbCh8fh4S/xUUqaAsK/Y6SCuyP9+4DHuscpZS02KAF&#10;dd93zApK1FeNHXA2mc1CR8fDbH4SCsy+lmxeS/SuuQQskAmOI8PjNuC9GrbSQvOEs2QVrKKIaY62&#10;C8q9HQ6XPg0OnEZcrFYRhl1smL/WD4YH8pDnUKmP3ROzpi9nj41wA0Mzs8Wbqk7YoKlhtfMg61jy&#10;L3ntXwAnQCylflqFEfP6HFEvM3X5DAAA//8DAFBLAwQUAAYACAAAACEAMTD4HeEAAAALAQAADwAA&#10;AGRycy9kb3ducmV2LnhtbEyPwU7DMBBE70j8g7VI3Fo7QU1JGqeqkJA4wIFSJI5uvE2ixOsQu2ny&#10;97gnelzN08zbfDuZjo04uMaShGgpgCGVVjdUSTh8vS6egTmvSKvOEkqY0cG2uL/LVabthT5x3PuK&#10;hRJymZJQe99nnLuyRqPc0vZIITvZwSgfzqHielCXUG46HguRcKMaCgu16vGlxrLdn40ER/y71/Ph&#10;970dZ/6ze0uT9iOV8vFh2m2AeZz8PwxX/aAORXA62jNpxzoJi2gdrwIrIYmegF0JsYrXwI4SUiGA&#10;Fzm//aH4AwAA//8DAFBLAQItABQABgAIAAAAIQC2gziS/gAAAOEBAAATAAAAAAAAAAAAAAAAAAAA&#10;AABbQ29udGVudF9UeXBlc10ueG1sUEsBAi0AFAAGAAgAAAAhADj9If/WAAAAlAEAAAsAAAAAAAAA&#10;AAAAAAAALwEAAF9yZWxzLy5yZWxzUEsBAi0AFAAGAAgAAAAhAAc1wkyoAgAAmwUAAA4AAAAAAAAA&#10;AAAAAAAALgIAAGRycy9lMm9Eb2MueG1sUEsBAi0AFAAGAAgAAAAhADEw+B3hAAAACwEAAA8AAAAA&#10;AAAAAAAAAAAAAgUAAGRycy9kb3ducmV2LnhtbFBLBQYAAAAABAAEAPMAAAAQBgAAAAA=&#10;" fillcolor="#af95a6" stroked="f" strokeweight="1pt">
                <v:textbox>
                  <w:txbxContent>
                    <w:p w14:paraId="62CCE355" w14:textId="77777777" w:rsidR="000502C8" w:rsidRPr="000502C8" w:rsidRDefault="000502C8" w:rsidP="000502C8">
                      <w:pPr>
                        <w:rPr>
                          <w:rFonts w:ascii="Trebuchet MS" w:hAnsi="Trebuchet MS"/>
                          <w:lang w:val="es-MX"/>
                        </w:rPr>
                      </w:pPr>
                    </w:p>
                  </w:txbxContent>
                </v:textbox>
              </v:rect>
            </w:pict>
          </mc:Fallback>
        </mc:AlternateContent>
      </w:r>
    </w:p>
    <w:p w14:paraId="532A970D" w14:textId="77777777" w:rsidR="003F3C5B" w:rsidRDefault="000502C8" w:rsidP="00ED60E1">
      <w:r>
        <w:rPr>
          <w:noProof/>
          <w:lang w:eastAsia="es-CO"/>
        </w:rPr>
        <mc:AlternateContent>
          <mc:Choice Requires="wps">
            <w:drawing>
              <wp:anchor distT="45720" distB="45720" distL="114300" distR="114300" simplePos="0" relativeHeight="251687936" behindDoc="0" locked="0" layoutInCell="1" allowOverlap="1" wp14:anchorId="639E14E3" wp14:editId="4294284C">
                <wp:simplePos x="0" y="0"/>
                <wp:positionH relativeFrom="page">
                  <wp:posOffset>4972050</wp:posOffset>
                </wp:positionH>
                <wp:positionV relativeFrom="paragraph">
                  <wp:posOffset>61595</wp:posOffset>
                </wp:positionV>
                <wp:extent cx="2686050" cy="30480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04800"/>
                        </a:xfrm>
                        <a:prstGeom prst="rect">
                          <a:avLst/>
                        </a:prstGeom>
                        <a:noFill/>
                        <a:ln w="9525">
                          <a:noFill/>
                          <a:miter lim="800000"/>
                          <a:headEnd/>
                          <a:tailEnd/>
                        </a:ln>
                      </wps:spPr>
                      <wps:txbx>
                        <w:txbxContent>
                          <w:p w14:paraId="77043148" w14:textId="413D5C6E" w:rsidR="00B526EF" w:rsidRPr="004F3F73" w:rsidRDefault="00AB1537">
                            <w:pPr>
                              <w:rPr>
                                <w:rFonts w:ascii="Trebuchet MS" w:hAnsi="Trebuchet MS"/>
                                <w:b/>
                                <w:color w:val="FFFFFF" w:themeColor="background1"/>
                              </w:rPr>
                            </w:pPr>
                            <w:r>
                              <w:rPr>
                                <w:rFonts w:ascii="Trebuchet MS" w:hAnsi="Trebuchet MS"/>
                                <w:b/>
                                <w:color w:val="FFFFFF" w:themeColor="background1"/>
                              </w:rPr>
                              <w:t xml:space="preserve">Boletín No. </w:t>
                            </w:r>
                            <w:r w:rsidR="008C62E1">
                              <w:rPr>
                                <w:rFonts w:ascii="Trebuchet MS" w:hAnsi="Trebuchet MS"/>
                                <w:b/>
                                <w:color w:val="FFFFFF" w:themeColor="background1"/>
                              </w:rPr>
                              <w:t>1</w:t>
                            </w:r>
                            <w:r w:rsidR="007033CE">
                              <w:rPr>
                                <w:rFonts w:ascii="Trebuchet MS" w:hAnsi="Trebuchet MS"/>
                                <w:b/>
                                <w:color w:val="FFFFFF" w:themeColor="background1"/>
                              </w:rPr>
                              <w:t>3</w:t>
                            </w:r>
                            <w:r w:rsidR="00297721">
                              <w:rPr>
                                <w:rFonts w:ascii="Trebuchet MS" w:hAnsi="Trebuchet MS"/>
                                <w:b/>
                                <w:color w:val="FFFFFF" w:themeColor="background1"/>
                              </w:rPr>
                              <w:t>6</w:t>
                            </w:r>
                            <w:r w:rsidR="00CF7508">
                              <w:rPr>
                                <w:rFonts w:ascii="Trebuchet MS" w:hAnsi="Trebuchet MS"/>
                                <w:b/>
                                <w:color w:val="FFFFFF" w:themeColor="background1"/>
                              </w:rPr>
                              <w:t xml:space="preserve"> </w:t>
                            </w:r>
                            <w:r w:rsidR="004F3F73">
                              <w:rPr>
                                <w:rFonts w:ascii="Trebuchet MS" w:hAnsi="Trebuchet MS"/>
                                <w:color w:val="FFFFFF" w:themeColor="background1"/>
                              </w:rPr>
                              <w:t>-</w:t>
                            </w:r>
                            <w:r w:rsidR="00C83E20">
                              <w:rPr>
                                <w:rFonts w:ascii="Trebuchet MS" w:hAnsi="Trebuchet MS"/>
                                <w:color w:val="FFFFFF" w:themeColor="background1"/>
                              </w:rPr>
                              <w:t xml:space="preserve"> </w:t>
                            </w:r>
                            <w:proofErr w:type="gramStart"/>
                            <w:r w:rsidR="00E45B29">
                              <w:rPr>
                                <w:rFonts w:ascii="Trebuchet MS" w:hAnsi="Trebuchet MS"/>
                                <w:b/>
                                <w:color w:val="FFFFFF" w:themeColor="background1"/>
                              </w:rPr>
                              <w:t>Octubre</w:t>
                            </w:r>
                            <w:proofErr w:type="gramEnd"/>
                            <w:r w:rsidR="00FD1893" w:rsidRPr="004F3F73">
                              <w:rPr>
                                <w:rFonts w:ascii="Trebuchet MS" w:hAnsi="Trebuchet MS"/>
                                <w:b/>
                                <w:color w:val="FFFFFF" w:themeColor="background1"/>
                              </w:rPr>
                              <w:t xml:space="preserve">, </w:t>
                            </w:r>
                            <w:r w:rsidR="000D7F71">
                              <w:rPr>
                                <w:rFonts w:ascii="Trebuchet MS" w:hAnsi="Trebuchet MS"/>
                                <w:b/>
                                <w:color w:val="FFFFFF" w:themeColor="background1"/>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E14E3" id="_x0000_s1034" type="#_x0000_t202" style="position:absolute;margin-left:391.5pt;margin-top:4.85pt;width:211.5pt;height:24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x6EwIAAAEEAAAOAAAAZHJzL2Uyb0RvYy54bWysU9uO2yAQfa/Uf0C8N3bcJM1acVbbbLeq&#10;tL1Iu/0AAjhGBYYCiZ1+fQecpFH3raofEHiYM3POHFa3g9HkIH1QYBs6nZSUSMtBKLtr6PfnhzdL&#10;SkJkVjANVjb0KAO9Xb9+tepdLSvoQAvpCYLYUPeuoV2Mri6KwDtpWJiAkxaDLXjDIh79rhCe9Yhu&#10;dFGV5aLowQvngcsQ8O/9GKTrjN+2ksevbRtkJLqh2FvMq8/rNq3FesXqnWeuU/zUBvuHLgxTFote&#10;oO5ZZGTv1Qsoo7iHAG2ccDAFtK3iMnNANtPyLzZPHXMyc0FxgrvIFP4fLP9y+OaJEg2tppRYZnBG&#10;mz0THoiQJMohAqmSSr0LNV5+cng9Du9hwGlnxsE9Av8RiIVNx+xO3nkPfSeZwC6nKbO4Sh1xQgLZ&#10;9p9BYDW2j5CBhtabJCGKQhAdp3W8TAj7IBx/VovlopxjiGPsbTlblnmEBavP2c6H+FGCIWnTUI8O&#10;yOjs8Bhi6obV5yupmIUHpXV2gbakb+jNvJrnhKuIURFNqpVpKBbEb7RNIvnBipwcmdLjHgtoe2Kd&#10;iI6U47Adssyzs5hbEEeUwcPoSXxDuOnA/6KkRz82NPzcMy8p0Z8sSnkznc2SgfNhNn9X4cFfR7bX&#10;EWY5QjU0UjJuNzGbfqR8h5K3KquRZjN2cmoZfZZFOr2JZOTrc7715+WufwMAAP//AwBQSwMEFAAG&#10;AAgAAAAhAAASuwfdAAAACQEAAA8AAABkcnMvZG93bnJldi54bWxMj81OwzAQhO9IvIO1SNyoTaFN&#10;G7KpEIgriPIjcXPjbRIRr6PYbcLbsz3BcXZWM98Um8l36khDbAMjXM8MKOIquJZrhPe3p6sVqJgs&#10;O9sFJoQfirApz88Km7sw8isdt6lWEsIxtwhNSn2udawa8jbOQk8s3j4M3iaRQ63dYEcJ952eG7PU&#10;3rYsDY3t6aGh6nt78Agfz/uvz1vzUj/6RT+GyWj2a414eTHd34FKNKW/ZzjhCzqUwrQLB3ZRdQjZ&#10;6ka2JIR1Burkz81SDjuERZaBLgv9f0H5CwAA//8DAFBLAQItABQABgAIAAAAIQC2gziS/gAAAOEB&#10;AAATAAAAAAAAAAAAAAAAAAAAAABbQ29udGVudF9UeXBlc10ueG1sUEsBAi0AFAAGAAgAAAAhADj9&#10;If/WAAAAlAEAAAsAAAAAAAAAAAAAAAAALwEAAF9yZWxzLy5yZWxzUEsBAi0AFAAGAAgAAAAhAFWX&#10;XHoTAgAAAQQAAA4AAAAAAAAAAAAAAAAALgIAAGRycy9lMm9Eb2MueG1sUEsBAi0AFAAGAAgAAAAh&#10;AAASuwfdAAAACQEAAA8AAAAAAAAAAAAAAAAAbQQAAGRycy9kb3ducmV2LnhtbFBLBQYAAAAABAAE&#10;APMAAAB3BQAAAAA=&#10;" filled="f" stroked="f">
                <v:textbox>
                  <w:txbxContent>
                    <w:p w14:paraId="77043148" w14:textId="413D5C6E" w:rsidR="00B526EF" w:rsidRPr="004F3F73" w:rsidRDefault="00AB1537">
                      <w:pPr>
                        <w:rPr>
                          <w:rFonts w:ascii="Trebuchet MS" w:hAnsi="Trebuchet MS"/>
                          <w:b/>
                          <w:color w:val="FFFFFF" w:themeColor="background1"/>
                        </w:rPr>
                      </w:pPr>
                      <w:r>
                        <w:rPr>
                          <w:rFonts w:ascii="Trebuchet MS" w:hAnsi="Trebuchet MS"/>
                          <w:b/>
                          <w:color w:val="FFFFFF" w:themeColor="background1"/>
                        </w:rPr>
                        <w:t xml:space="preserve">Boletín No. </w:t>
                      </w:r>
                      <w:r w:rsidR="008C62E1">
                        <w:rPr>
                          <w:rFonts w:ascii="Trebuchet MS" w:hAnsi="Trebuchet MS"/>
                          <w:b/>
                          <w:color w:val="FFFFFF" w:themeColor="background1"/>
                        </w:rPr>
                        <w:t>1</w:t>
                      </w:r>
                      <w:r w:rsidR="007033CE">
                        <w:rPr>
                          <w:rFonts w:ascii="Trebuchet MS" w:hAnsi="Trebuchet MS"/>
                          <w:b/>
                          <w:color w:val="FFFFFF" w:themeColor="background1"/>
                        </w:rPr>
                        <w:t>3</w:t>
                      </w:r>
                      <w:r w:rsidR="00297721">
                        <w:rPr>
                          <w:rFonts w:ascii="Trebuchet MS" w:hAnsi="Trebuchet MS"/>
                          <w:b/>
                          <w:color w:val="FFFFFF" w:themeColor="background1"/>
                        </w:rPr>
                        <w:t>6</w:t>
                      </w:r>
                      <w:r w:rsidR="00CF7508">
                        <w:rPr>
                          <w:rFonts w:ascii="Trebuchet MS" w:hAnsi="Trebuchet MS"/>
                          <w:b/>
                          <w:color w:val="FFFFFF" w:themeColor="background1"/>
                        </w:rPr>
                        <w:t xml:space="preserve"> </w:t>
                      </w:r>
                      <w:r w:rsidR="004F3F73">
                        <w:rPr>
                          <w:rFonts w:ascii="Trebuchet MS" w:hAnsi="Trebuchet MS"/>
                          <w:color w:val="FFFFFF" w:themeColor="background1"/>
                        </w:rPr>
                        <w:t>-</w:t>
                      </w:r>
                      <w:r w:rsidR="00C83E20">
                        <w:rPr>
                          <w:rFonts w:ascii="Trebuchet MS" w:hAnsi="Trebuchet MS"/>
                          <w:color w:val="FFFFFF" w:themeColor="background1"/>
                        </w:rPr>
                        <w:t xml:space="preserve"> </w:t>
                      </w:r>
                      <w:proofErr w:type="gramStart"/>
                      <w:r w:rsidR="00E45B29">
                        <w:rPr>
                          <w:rFonts w:ascii="Trebuchet MS" w:hAnsi="Trebuchet MS"/>
                          <w:b/>
                          <w:color w:val="FFFFFF" w:themeColor="background1"/>
                        </w:rPr>
                        <w:t>Octubre</w:t>
                      </w:r>
                      <w:proofErr w:type="gramEnd"/>
                      <w:r w:rsidR="00FD1893" w:rsidRPr="004F3F73">
                        <w:rPr>
                          <w:rFonts w:ascii="Trebuchet MS" w:hAnsi="Trebuchet MS"/>
                          <w:b/>
                          <w:color w:val="FFFFFF" w:themeColor="background1"/>
                        </w:rPr>
                        <w:t xml:space="preserve">, </w:t>
                      </w:r>
                      <w:r w:rsidR="000D7F71">
                        <w:rPr>
                          <w:rFonts w:ascii="Trebuchet MS" w:hAnsi="Trebuchet MS"/>
                          <w:b/>
                          <w:color w:val="FFFFFF" w:themeColor="background1"/>
                        </w:rPr>
                        <w:t>2019</w:t>
                      </w:r>
                    </w:p>
                  </w:txbxContent>
                </v:textbox>
                <w10:wrap type="square" anchorx="page"/>
              </v:shape>
            </w:pict>
          </mc:Fallback>
        </mc:AlternateContent>
      </w:r>
      <w:r w:rsidR="004E6C7F" w:rsidRPr="004E6C7F">
        <w:rPr>
          <w:noProof/>
          <w:color w:val="CCC0D9" w:themeColor="accent4" w:themeTint="66"/>
          <w:lang w:eastAsia="es-CO"/>
        </w:rPr>
        <mc:AlternateContent>
          <mc:Choice Requires="wps">
            <w:drawing>
              <wp:anchor distT="0" distB="0" distL="114300" distR="114300" simplePos="0" relativeHeight="251666431" behindDoc="0" locked="0" layoutInCell="1" allowOverlap="1" wp14:anchorId="48DAD1A9" wp14:editId="0DAA295F">
                <wp:simplePos x="0" y="0"/>
                <wp:positionH relativeFrom="page">
                  <wp:align>right</wp:align>
                </wp:positionH>
                <wp:positionV relativeFrom="paragraph">
                  <wp:posOffset>8129905</wp:posOffset>
                </wp:positionV>
                <wp:extent cx="7758084" cy="422275"/>
                <wp:effectExtent l="0" t="0" r="0" b="0"/>
                <wp:wrapNone/>
                <wp:docPr id="2" name="Rectángulo 2"/>
                <wp:cNvGraphicFramePr/>
                <a:graphic xmlns:a="http://schemas.openxmlformats.org/drawingml/2006/main">
                  <a:graphicData uri="http://schemas.microsoft.com/office/word/2010/wordprocessingShape">
                    <wps:wsp>
                      <wps:cNvSpPr/>
                      <wps:spPr>
                        <a:xfrm>
                          <a:off x="0" y="0"/>
                          <a:ext cx="7758084" cy="4222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2659E" w14:textId="77777777" w:rsidR="003C0DA2" w:rsidRPr="003C0DA2" w:rsidRDefault="003C0DA2" w:rsidP="003C0DA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AD1A9" id="Rectángulo 2" o:spid="_x0000_s1035" style="position:absolute;margin-left:559.65pt;margin-top:640.15pt;width:610.85pt;height:33.25pt;z-index:2516664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QRtAIAANcFAAAOAAAAZHJzL2Uyb0RvYy54bWysVM1u2zAMvg/YOwi6r3YMp+mCOkXQosOA&#10;rivaDj0rshQbkEVNUhJnb7Nn2YuNkhw367odhuWgSPz5SH4meX7Rd4pshXUt6IpOTnJKhOZQt3pd&#10;0S+P1+/OKHGe6Zop0KKie+HoxeLtm/OdmYsCGlC1sARBtJvvTEUb7808yxxvRMfcCRihUSnBdszj&#10;066z2rIdoncqK/L8NNuBrY0FLpxD6VVS0kXEl1Jw/1lKJzxRFcXcfDxtPFfhzBbnbL62zDQtH9Jg&#10;/5BFx1qNQUeoK+YZ2dj2N6iu5RYcSH/CoctAypaLWANWM8lfVPPQMCNiLUiOMyNN7v/B8tvtnSVt&#10;XdGCEs06/ET3SNqP73q9UUCKQNDOuDnaPZg7O7wcXkO1vbRd+Mc6SB9J3Y+kit4TjsLZbHqWn5WU&#10;cNSVRVHMpgE0e/Y21vkPAjoSLhW1GD9yybY3zifTg0kI5kC19XWrVHyERhGXypItw0/MOBfal9Fd&#10;bbpPUCd5meMvfWwUY0sk8elBjNnElgtIMbdfgigdQmkIQVM+QZIFXhIT8eb3SgQ7pe+FREqx9iIm&#10;MiIf5zhJqobVIomnf8wlAgZkifFH7AHgtfonA8GDfXAVcRZG5/xviaUSR48YGbQfnbtWg30NQPkx&#10;crI/kJSoCSz5ftXHdotNECQrqPfYghbSbDrDr1vsgxvm/B2zOIw4trhg/Gc8pIJdRWG4UdKA/faa&#10;PNjjjKCWkh0Od0Xd1w2zghL1UeP0vJ+UZdgG8VFOZwU+7LFmdazRm+4SsLkmuMoMj9dg79XhKi10&#10;T7iHliEqqpjmGLui3NvD49KnpYObjIvlMprhBjDM3+gHwwN44Dn0+WP/xKwZhsHjGN3CYRGw+YuZ&#10;SLbBU8Ny40G2cWCeeR2+AG6P2NbDpgvr6fgdrZ738eInAAAA//8DAFBLAwQUAAYACAAAACEAKeGf&#10;jeAAAAALAQAADwAAAGRycy9kb3ducmV2LnhtbEyPQU+DQBCF7yb+h82YeLMLVJFQlsaaePCgjWjC&#10;dcpugcjOEnZp8d87PeltZt7Lm+8V28UO4mQm3ztSEK8iEIYap3tqFXx9vtxlIHxA0jg4Mgp+jIdt&#10;eX1VYK7dmT7MqQqt4BDyOSroQhhzKX3TGYt+5UZDrB3dZDHwOrVST3jmcDvIJIpSabEn/tDhaJ47&#10;03xXs1XQ4Bzi+uFtdNO736V1vX/dVVKp25vlaQMimCX8meGCz+hQMtPBzaS9GBRwkcDXJIvWIC56&#10;ksSPIA48re/TDGRZyP8dyl8AAAD//wMAUEsBAi0AFAAGAAgAAAAhALaDOJL+AAAA4QEAABMAAAAA&#10;AAAAAAAAAAAAAAAAAFtDb250ZW50X1R5cGVzXS54bWxQSwECLQAUAAYACAAAACEAOP0h/9YAAACU&#10;AQAACwAAAAAAAAAAAAAAAAAvAQAAX3JlbHMvLnJlbHNQSwECLQAUAAYACAAAACEAtAokEbQCAADX&#10;BQAADgAAAAAAAAAAAAAAAAAuAgAAZHJzL2Uyb0RvYy54bWxQSwECLQAUAAYACAAAACEAKeGfjeAA&#10;AAALAQAADwAAAAAAAAAAAAAAAAAOBQAAZHJzL2Rvd25yZXYueG1sUEsFBgAAAAAEAAQA8wAAABsG&#10;AAAAAA==&#10;" fillcolor="#ccc0d9 [1303]" stroked="f" strokeweight="1pt">
                <v:textbox>
                  <w:txbxContent>
                    <w:p w14:paraId="15A2659E" w14:textId="77777777" w:rsidR="003C0DA2" w:rsidRPr="003C0DA2" w:rsidRDefault="003C0DA2" w:rsidP="003C0DA2">
                      <w:pPr>
                        <w:jc w:val="center"/>
                        <w:rPr>
                          <w:lang w:val="es-ES"/>
                        </w:rPr>
                      </w:pPr>
                    </w:p>
                  </w:txbxContent>
                </v:textbox>
                <w10:wrap anchorx="page"/>
              </v:rect>
            </w:pict>
          </mc:Fallback>
        </mc:AlternateContent>
      </w:r>
      <w:r w:rsidR="000168D5">
        <w:rPr>
          <w:noProof/>
          <w:lang w:eastAsia="es-CO"/>
        </w:rPr>
        <mc:AlternateContent>
          <mc:Choice Requires="wps">
            <w:drawing>
              <wp:anchor distT="45720" distB="45720" distL="114300" distR="114300" simplePos="0" relativeHeight="251689984" behindDoc="0" locked="0" layoutInCell="1" allowOverlap="1" wp14:anchorId="5401E758" wp14:editId="6814FFE5">
                <wp:simplePos x="0" y="0"/>
                <wp:positionH relativeFrom="margin">
                  <wp:posOffset>-289560</wp:posOffset>
                </wp:positionH>
                <wp:positionV relativeFrom="paragraph">
                  <wp:posOffset>8084276</wp:posOffset>
                </wp:positionV>
                <wp:extent cx="6216015" cy="140462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404620"/>
                        </a:xfrm>
                        <a:prstGeom prst="rect">
                          <a:avLst/>
                        </a:prstGeom>
                        <a:noFill/>
                        <a:ln w="9525">
                          <a:noFill/>
                          <a:miter lim="800000"/>
                          <a:headEnd/>
                          <a:tailEnd/>
                        </a:ln>
                      </wps:spPr>
                      <wps:txbx>
                        <w:txbxContent>
                          <w:p w14:paraId="1C24741D" w14:textId="77777777" w:rsidR="00023457" w:rsidRPr="003C0DA2" w:rsidRDefault="00023457" w:rsidP="00023457">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 xml:space="preserve">SFAI Colombia S.A.S., SFAI Audit S.A.S. y SFAI </w:t>
                            </w:r>
                            <w:proofErr w:type="spellStart"/>
                            <w:r w:rsidRPr="003C0DA2">
                              <w:rPr>
                                <w:rFonts w:ascii="Trebuchet MS" w:hAnsi="Trebuchet MS"/>
                                <w:color w:val="5F497A" w:themeColor="accent4" w:themeShade="BF"/>
                                <w:sz w:val="18"/>
                                <w:szCs w:val="18"/>
                              </w:rPr>
                              <w:t>Consulting</w:t>
                            </w:r>
                            <w:proofErr w:type="spellEnd"/>
                            <w:r w:rsidRPr="003C0DA2">
                              <w:rPr>
                                <w:rFonts w:ascii="Trebuchet MS" w:hAnsi="Trebuchet MS"/>
                                <w:color w:val="5F497A" w:themeColor="accent4" w:themeShade="BF"/>
                                <w:sz w:val="18"/>
                                <w:szCs w:val="18"/>
                              </w:rPr>
                              <w:t xml:space="preserve"> S.A., son firmas colombianas miembros de SFAI.</w:t>
                            </w:r>
                          </w:p>
                          <w:p w14:paraId="3D874E22" w14:textId="77777777" w:rsidR="00023457" w:rsidRDefault="00023457" w:rsidP="00023457">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SFAI es una red global de firmas profesionales independientes con domicilio en la República de Malta.</w:t>
                            </w:r>
                          </w:p>
                          <w:p w14:paraId="0ACD40C7" w14:textId="77777777" w:rsidR="00827F4D" w:rsidRPr="00490D7F" w:rsidRDefault="00311EB2" w:rsidP="00023457">
                            <w:pPr>
                              <w:pStyle w:val="Sinespaciado"/>
                              <w:jc w:val="center"/>
                              <w:rPr>
                                <w:rFonts w:ascii="Trebuchet MS" w:hAnsi="Trebuchet MS"/>
                                <w:color w:val="372946"/>
                                <w:sz w:val="18"/>
                                <w:szCs w:val="18"/>
                              </w:rPr>
                            </w:pPr>
                            <w:hyperlink r:id="rId17" w:history="1">
                              <w:r w:rsidR="00827F4D" w:rsidRPr="00490D7F">
                                <w:rPr>
                                  <w:rStyle w:val="Hipervnculo"/>
                                  <w:rFonts w:ascii="Trebuchet MS" w:hAnsi="Trebuchet MS"/>
                                  <w:color w:val="372946"/>
                                  <w:sz w:val="18"/>
                                  <w:szCs w:val="18"/>
                                  <w:u w:val="none"/>
                                </w:rPr>
                                <w:t>www.sfai.co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1E758" id="_x0000_s1036" type="#_x0000_t202" style="position:absolute;margin-left:-22.8pt;margin-top:636.55pt;width:489.4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AFFQIAAAIEAAAOAAAAZHJzL2Uyb0RvYy54bWysU9uO0zAQfUfiHyy/01zUlt2o6WrpUoS0&#10;LEgLH+DaTmNhe4ztNlm+nrHTlgreEHmw7IznzJwzx6u70WhylD4osC2tZiUl0nIQyu5b+u3r9s0N&#10;JSEyK5gGK1v6IgO9W79+tRpcI2voQQvpCYLY0AyupX2MrimKwHtpWJiBkxaDHXjDIh79vhCeDYhu&#10;dFGX5bIYwAvngcsQ8O/DFKTrjN91ksfPXRdkJLql2FvMq8/rLq3FesWavWeuV/zUBvuHLgxTFote&#10;oB5YZOTg1V9QRnEPAbo442AK6DrFZeaAbKryDzbPPXMyc0FxgrvIFP4fLH86fvFEiZbWNSWWGZzR&#10;5sCEByIkiXKMQOqk0uBCg5efHV6P4zsYcdqZcXCPwL8HYmHTM7uX997D0EsmsMsqZRZXqRNOSCC7&#10;4RMIrMYOETLQ2HmTJERRCKLjtF4uE8I+CMefy7paltWCEo6xal7Ol3WeYcGac7rzIX6QYEjatNSj&#10;BTI8Oz6GmNphzflKqmZhq7TONtCWDC29XdSLnHAVMSqiS7UyLb0p0zf5JrF8b0VOjkzpaY8FtD3R&#10;TkwnznHcjVnn5VnNHYgX1MHDZEp8RLjpwf+kZEBDtjT8ODAvKdEfLWp5W83nycH5MF+8ReLEX0d2&#10;1xFmOUK1NFIybTcxuz5RDu4eNd+qrEYaztTJqWU0Whbp9CiSk6/P+dbvp7v+BQAA//8DAFBLAwQU&#10;AAYACAAAACEARV0GNOEAAAANAQAADwAAAGRycy9kb3ducmV2LnhtbEyPwU7DMAyG70i8Q2Qkblu6&#10;pmysNJ0mtI3jYFScsya0FY0TNVlX3h5zgqP9f/r9udhMtmejGULnUMJingAzWDvdYSOhet/PHoGF&#10;qFCr3qGR8G0CbMrbm0Ll2l3xzYyn2DAqwZArCW2MPuc81K2xKsydN0jZpxusijQODdeDulK57Xma&#10;JEtuVYd0oVXePLem/jpdrAQf/WH1Mhxft7v9mFQfhyrtmp2U93fT9glYNFP8g+FXn9ShJKezu6AO&#10;rJcwyx6WhFKQrsQCGCFrIQSwM62ydSaAlwX//0X5AwAA//8DAFBLAQItABQABgAIAAAAIQC2gziS&#10;/gAAAOEBAAATAAAAAAAAAAAAAAAAAAAAAABbQ29udGVudF9UeXBlc10ueG1sUEsBAi0AFAAGAAgA&#10;AAAhADj9If/WAAAAlAEAAAsAAAAAAAAAAAAAAAAALwEAAF9yZWxzLy5yZWxzUEsBAi0AFAAGAAgA&#10;AAAhAE0J0AUVAgAAAgQAAA4AAAAAAAAAAAAAAAAALgIAAGRycy9lMm9Eb2MueG1sUEsBAi0AFAAG&#10;AAgAAAAhAEVdBjThAAAADQEAAA8AAAAAAAAAAAAAAAAAbwQAAGRycy9kb3ducmV2LnhtbFBLBQYA&#10;AAAABAAEAPMAAAB9BQAAAAA=&#10;" filled="f" stroked="f">
                <v:textbox style="mso-fit-shape-to-text:t">
                  <w:txbxContent>
                    <w:p w14:paraId="1C24741D" w14:textId="77777777" w:rsidR="00023457" w:rsidRPr="003C0DA2" w:rsidRDefault="00023457" w:rsidP="00023457">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 xml:space="preserve">SFAI Colombia S.A.S., SFAI Audit S.A.S. y SFAI </w:t>
                      </w:r>
                      <w:proofErr w:type="spellStart"/>
                      <w:r w:rsidRPr="003C0DA2">
                        <w:rPr>
                          <w:rFonts w:ascii="Trebuchet MS" w:hAnsi="Trebuchet MS"/>
                          <w:color w:val="5F497A" w:themeColor="accent4" w:themeShade="BF"/>
                          <w:sz w:val="18"/>
                          <w:szCs w:val="18"/>
                        </w:rPr>
                        <w:t>Consulting</w:t>
                      </w:r>
                      <w:proofErr w:type="spellEnd"/>
                      <w:r w:rsidRPr="003C0DA2">
                        <w:rPr>
                          <w:rFonts w:ascii="Trebuchet MS" w:hAnsi="Trebuchet MS"/>
                          <w:color w:val="5F497A" w:themeColor="accent4" w:themeShade="BF"/>
                          <w:sz w:val="18"/>
                          <w:szCs w:val="18"/>
                        </w:rPr>
                        <w:t xml:space="preserve"> S.A., son firmas colombianas miembros de SFAI.</w:t>
                      </w:r>
                    </w:p>
                    <w:p w14:paraId="3D874E22" w14:textId="77777777" w:rsidR="00023457" w:rsidRDefault="00023457" w:rsidP="00023457">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SFAI es una red global de firmas profesionales independientes con domicilio en la República de Malta.</w:t>
                      </w:r>
                    </w:p>
                    <w:p w14:paraId="0ACD40C7" w14:textId="77777777" w:rsidR="00827F4D" w:rsidRPr="00490D7F" w:rsidRDefault="00311EB2" w:rsidP="00023457">
                      <w:pPr>
                        <w:pStyle w:val="Sinespaciado"/>
                        <w:jc w:val="center"/>
                        <w:rPr>
                          <w:rFonts w:ascii="Trebuchet MS" w:hAnsi="Trebuchet MS"/>
                          <w:color w:val="372946"/>
                          <w:sz w:val="18"/>
                          <w:szCs w:val="18"/>
                        </w:rPr>
                      </w:pPr>
                      <w:hyperlink r:id="rId18" w:history="1">
                        <w:r w:rsidR="00827F4D" w:rsidRPr="00490D7F">
                          <w:rPr>
                            <w:rStyle w:val="Hipervnculo"/>
                            <w:rFonts w:ascii="Trebuchet MS" w:hAnsi="Trebuchet MS"/>
                            <w:color w:val="372946"/>
                            <w:sz w:val="18"/>
                            <w:szCs w:val="18"/>
                            <w:u w:val="none"/>
                          </w:rPr>
                          <w:t>www.sfai.co</w:t>
                        </w:r>
                      </w:hyperlink>
                    </w:p>
                  </w:txbxContent>
                </v:textbox>
                <w10:wrap anchorx="margin"/>
              </v:shape>
            </w:pict>
          </mc:Fallback>
        </mc:AlternateContent>
      </w:r>
      <w:r w:rsidR="00C40960">
        <w:t xml:space="preserve">––––           </w:t>
      </w:r>
      <w:r w:rsidR="004E6C7F">
        <w:t xml:space="preserve">         </w:t>
      </w:r>
    </w:p>
    <w:p w14:paraId="23F1AE9B" w14:textId="20754714" w:rsidR="00C32457" w:rsidRDefault="001D63EE" w:rsidP="00ED60E1">
      <w:r>
        <w:rPr>
          <w:noProof/>
          <w:lang w:eastAsia="es-CO"/>
        </w:rPr>
        <mc:AlternateContent>
          <mc:Choice Requires="wps">
            <w:drawing>
              <wp:anchor distT="45720" distB="45720" distL="114300" distR="114300" simplePos="0" relativeHeight="251696128" behindDoc="0" locked="0" layoutInCell="1" allowOverlap="1" wp14:anchorId="08A9E7BC" wp14:editId="783C2268">
                <wp:simplePos x="0" y="0"/>
                <wp:positionH relativeFrom="column">
                  <wp:posOffset>2767965</wp:posOffset>
                </wp:positionH>
                <wp:positionV relativeFrom="paragraph">
                  <wp:posOffset>186055</wp:posOffset>
                </wp:positionV>
                <wp:extent cx="3453764" cy="7153909"/>
                <wp:effectExtent l="0" t="0" r="1397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4" cy="7153909"/>
                        </a:xfrm>
                        <a:prstGeom prst="rect">
                          <a:avLst/>
                        </a:prstGeom>
                        <a:solidFill>
                          <a:srgbClr val="FFFFFF"/>
                        </a:solidFill>
                        <a:ln w="9525">
                          <a:solidFill>
                            <a:srgbClr val="AC91A6"/>
                          </a:solidFill>
                          <a:miter lim="800000"/>
                          <a:headEnd/>
                          <a:tailEnd/>
                        </a:ln>
                      </wps:spPr>
                      <wps:txbx>
                        <w:txbxContent>
                          <w:p w14:paraId="39549BE6" w14:textId="23DBBD88" w:rsidR="001421AE" w:rsidRDefault="009033B4" w:rsidP="00297721">
                            <w:pPr>
                              <w:jc w:val="both"/>
                              <w:rPr>
                                <w:rFonts w:ascii="Trebuchet MS" w:hAnsi="Trebuchet MS"/>
                                <w:color w:val="372946"/>
                                <w:sz w:val="18"/>
                                <w:szCs w:val="18"/>
                              </w:rPr>
                            </w:pPr>
                            <w:r w:rsidRPr="00C66A80">
                              <w:rPr>
                                <w:rFonts w:ascii="Trebuchet MS" w:hAnsi="Trebuchet MS"/>
                                <w:color w:val="372946"/>
                                <w:sz w:val="18"/>
                                <w:szCs w:val="18"/>
                              </w:rPr>
                              <w:t xml:space="preserve"> </w:t>
                            </w:r>
                          </w:p>
                          <w:p w14:paraId="03E68B95" w14:textId="77777777" w:rsidR="00890FAC" w:rsidRPr="00F24D21" w:rsidRDefault="00890FAC" w:rsidP="00890FAC">
                            <w:pPr>
                              <w:pStyle w:val="Prrafodelista"/>
                              <w:ind w:left="0"/>
                              <w:jc w:val="both"/>
                              <w:rPr>
                                <w:rFonts w:ascii="Trebuchet MS" w:hAnsi="Trebuchet MS"/>
                                <w:b/>
                                <w:bCs/>
                                <w:sz w:val="17"/>
                                <w:szCs w:val="17"/>
                              </w:rPr>
                            </w:pPr>
                            <w:r w:rsidRPr="00F24D21">
                              <w:rPr>
                                <w:rFonts w:ascii="Trebuchet MS" w:hAnsi="Trebuchet MS"/>
                                <w:b/>
                                <w:bCs/>
                                <w:sz w:val="17"/>
                                <w:szCs w:val="17"/>
                              </w:rPr>
                              <w:t>Las Nuevas Disposiciones para los Discapacitados</w:t>
                            </w:r>
                          </w:p>
                          <w:p w14:paraId="3E85778B" w14:textId="77777777" w:rsidR="00890FAC" w:rsidRPr="00F24D21" w:rsidRDefault="00890FAC" w:rsidP="00890FAC">
                            <w:pPr>
                              <w:pStyle w:val="Prrafodelista"/>
                              <w:ind w:left="0"/>
                              <w:jc w:val="both"/>
                              <w:rPr>
                                <w:rFonts w:ascii="Trebuchet MS" w:hAnsi="Trebuchet MS"/>
                                <w:sz w:val="17"/>
                                <w:szCs w:val="17"/>
                              </w:rPr>
                            </w:pPr>
                          </w:p>
                          <w:p w14:paraId="2147F3FA" w14:textId="498252F3" w:rsidR="00890FAC" w:rsidRPr="00F24D21" w:rsidRDefault="00890FAC" w:rsidP="00890FAC">
                            <w:pPr>
                              <w:pStyle w:val="Prrafodelista"/>
                              <w:ind w:left="0"/>
                              <w:jc w:val="both"/>
                              <w:rPr>
                                <w:rFonts w:ascii="Trebuchet MS" w:hAnsi="Trebuchet MS"/>
                                <w:sz w:val="17"/>
                                <w:szCs w:val="17"/>
                              </w:rPr>
                            </w:pPr>
                            <w:r w:rsidRPr="00F24D21">
                              <w:rPr>
                                <w:rFonts w:ascii="Trebuchet MS" w:hAnsi="Trebuchet MS"/>
                                <w:sz w:val="17"/>
                                <w:szCs w:val="17"/>
                              </w:rPr>
                              <w:t xml:space="preserve">Basado en lo anterior, se ha promulgado el pasado 26 de agosto de 2019, la ley </w:t>
                            </w:r>
                            <w:r w:rsidRPr="00F24D21">
                              <w:rPr>
                                <w:rFonts w:ascii="Trebuchet MS" w:hAnsi="Trebuchet MS"/>
                                <w:sz w:val="17"/>
                                <w:szCs w:val="17"/>
                              </w:rPr>
                              <w:t xml:space="preserve">1996, con la que se busca: </w:t>
                            </w:r>
                            <w:r w:rsidRPr="00F24D21">
                              <w:rPr>
                                <w:rFonts w:ascii="Trebuchet MS" w:hAnsi="Trebuchet MS"/>
                                <w:i/>
                                <w:sz w:val="17"/>
                                <w:szCs w:val="17"/>
                              </w:rPr>
                              <w:t xml:space="preserve">“Establecer medidas específicas para la garantía del derecho a la capacidad legal plena de las personas con discapacidad, mayores de edad, y al acceso a los apoyos que puedan requerirse para el ejercicio de </w:t>
                            </w:r>
                            <w:proofErr w:type="gramStart"/>
                            <w:r w:rsidRPr="00F24D21">
                              <w:rPr>
                                <w:rFonts w:ascii="Trebuchet MS" w:hAnsi="Trebuchet MS"/>
                                <w:i/>
                                <w:sz w:val="17"/>
                                <w:szCs w:val="17"/>
                              </w:rPr>
                              <w:t>la misma</w:t>
                            </w:r>
                            <w:proofErr w:type="gramEnd"/>
                            <w:r w:rsidRPr="00F24D21">
                              <w:rPr>
                                <w:rFonts w:ascii="Trebuchet MS" w:hAnsi="Trebuchet MS"/>
                                <w:i/>
                                <w:sz w:val="17"/>
                                <w:szCs w:val="17"/>
                              </w:rPr>
                              <w:t>”</w:t>
                            </w:r>
                            <w:r w:rsidRPr="00F24D21">
                              <w:rPr>
                                <w:rFonts w:ascii="Trebuchet MS" w:hAnsi="Trebuchet MS"/>
                                <w:sz w:val="17"/>
                                <w:szCs w:val="17"/>
                              </w:rPr>
                              <w:t xml:space="preserve">. Con la expedición de ley, se suspende los procesos de interdicción que se encuentran en trámite, y la prohibición de iniciar procesos de interdicción o inhabilitación, solicitar la sentencia de interdicción o inhabilitación para </w:t>
                            </w:r>
                            <w:proofErr w:type="gramStart"/>
                            <w:r w:rsidRPr="00F24D21">
                              <w:rPr>
                                <w:rFonts w:ascii="Trebuchet MS" w:hAnsi="Trebuchet MS"/>
                                <w:sz w:val="17"/>
                                <w:szCs w:val="17"/>
                              </w:rPr>
                              <w:t>dar inicio a</w:t>
                            </w:r>
                            <w:proofErr w:type="gramEnd"/>
                            <w:r w:rsidRPr="00F24D21">
                              <w:rPr>
                                <w:rFonts w:ascii="Trebuchet MS" w:hAnsi="Trebuchet MS"/>
                                <w:sz w:val="17"/>
                                <w:szCs w:val="17"/>
                              </w:rPr>
                              <w:t xml:space="preserve"> cualquier trámite público o privado y evitar el conflicto de interés en la red de apoyo. </w:t>
                            </w:r>
                          </w:p>
                          <w:p w14:paraId="6067878C" w14:textId="77777777" w:rsidR="00890FAC" w:rsidRPr="00F24D21" w:rsidRDefault="00890FAC" w:rsidP="00890FAC">
                            <w:pPr>
                              <w:pStyle w:val="Prrafodelista"/>
                              <w:ind w:left="0"/>
                              <w:jc w:val="both"/>
                              <w:rPr>
                                <w:rFonts w:ascii="Trebuchet MS" w:hAnsi="Trebuchet MS"/>
                                <w:sz w:val="17"/>
                                <w:szCs w:val="17"/>
                              </w:rPr>
                            </w:pPr>
                          </w:p>
                          <w:p w14:paraId="7EC7FBDE" w14:textId="77777777" w:rsidR="00890FAC" w:rsidRPr="00F24D21" w:rsidRDefault="00890FAC" w:rsidP="00890FAC">
                            <w:pPr>
                              <w:pStyle w:val="Prrafodelista"/>
                              <w:ind w:left="0"/>
                              <w:jc w:val="both"/>
                              <w:rPr>
                                <w:rFonts w:ascii="Trebuchet MS" w:hAnsi="Trebuchet MS"/>
                                <w:b/>
                                <w:bCs/>
                                <w:sz w:val="17"/>
                                <w:szCs w:val="17"/>
                              </w:rPr>
                            </w:pPr>
                            <w:r w:rsidRPr="00F24D21">
                              <w:rPr>
                                <w:rFonts w:ascii="Trebuchet MS" w:hAnsi="Trebuchet MS"/>
                                <w:b/>
                                <w:bCs/>
                                <w:sz w:val="17"/>
                                <w:szCs w:val="17"/>
                              </w:rPr>
                              <w:t>El Conflicto de Interés y las salvaguardas</w:t>
                            </w:r>
                          </w:p>
                          <w:p w14:paraId="4002C7B3" w14:textId="588A7B8A" w:rsidR="00890FAC" w:rsidRPr="00BB4308" w:rsidRDefault="00890FAC" w:rsidP="00890FAC">
                            <w:pPr>
                              <w:jc w:val="both"/>
                              <w:rPr>
                                <w:rFonts w:ascii="Trebuchet MS" w:hAnsi="Trebuchet MS"/>
                                <w:sz w:val="18"/>
                                <w:szCs w:val="18"/>
                              </w:rPr>
                            </w:pPr>
                            <w:r w:rsidRPr="00F24D21">
                              <w:rPr>
                                <w:rFonts w:ascii="Trebuchet MS" w:hAnsi="Trebuchet MS"/>
                                <w:sz w:val="17"/>
                                <w:szCs w:val="17"/>
                              </w:rPr>
                              <w:t>Según la ley 1996 del 2019, el conflicto de interés se entiende como: “Situación en la cual un interés laboral, personal, profesional, familiar o de negocios de una persona, puede llegar a afectar el desempeño y/o las decisiones imparciales y objetivas de sus funciones” en este caso las personas designadas como apoyo para los actos jurídicos, deben ser imparciales, es decir que no tengan intereses personales, influencias o favoritismos en la situación de la cual se deba tomar decisión y que esa decisión que afecta directamente en cualquier ámbito a la persona en situación de discapacidad no se tome para beneficios de terceros. Evitando abusos, estafas, entre otros. Los apoyos definidos en la ley de manera formal para permitir el libre desarrollo de la personalidad, teniendo en cuenta que no sean contrarios a la constitución, la ley, reglamentos internos que rigen a las entidades públicas y privadas, se realizaran mediante dos mecanismos: 1) a través de la celebración de un acuerdo de apoyos entre la persona titular del acto jurídico y las personas naturales mayores de edad o personas jurídicas que prestarán apoyo en la celebración del mismo; 2) A través de un proceso de jurisdicción voluntaria o verbal sumario, según sea el caso, para la designación de apoyos, denominado proceso de adjudicación judicial de apoyos. Teniendo en cuenta que sean personas de confianza, amistad, parentesco o convivencia, a través de Acuerdos de Apoyo. Directivas anticipadas que se suscriben mediante escritura pública ante notario o mediante acta de conciliación ante conciliadores extrajudiciales en Derecho; para el respeto a la voluntad de la persona en asuntos de salud, por ejemplo</w:t>
                            </w:r>
                            <w:r w:rsidR="009B08FB">
                              <w:rPr>
                                <w:rFonts w:ascii="Trebuchet MS" w:hAnsi="Trebuchet MS"/>
                                <w:sz w:val="17"/>
                                <w:szCs w:val="17"/>
                              </w:rPr>
                              <w:t>,</w:t>
                            </w:r>
                            <w:r w:rsidRPr="00F24D21">
                              <w:rPr>
                                <w:rFonts w:ascii="Trebuchet MS" w:hAnsi="Trebuchet MS"/>
                                <w:sz w:val="17"/>
                                <w:szCs w:val="17"/>
                              </w:rPr>
                              <w:t xml:space="preserve"> antes de una crisis para que esta pueda decidir sobre medicamentos, lugar de atención medica donde le gustaría recibir su tratamiento, la llamada a un amigo o amiga en caso de presentarse una crisis y no a sus familiares, asuntos financieros y personales.</w:t>
                            </w:r>
                            <w:r>
                              <w:rPr>
                                <w:rFonts w:ascii="Trebuchet MS" w:hAnsi="Trebuchet MS"/>
                                <w:sz w:val="17"/>
                                <w:szCs w:val="17"/>
                              </w:rPr>
                              <w:t xml:space="preserve"> </w:t>
                            </w:r>
                            <w:r w:rsidRPr="00F24D21">
                              <w:rPr>
                                <w:rFonts w:ascii="Trebuchet MS" w:hAnsi="Trebuchet MS"/>
                                <w:sz w:val="17"/>
                                <w:szCs w:val="17"/>
                              </w:rPr>
                              <w:t>La adjudicación judicial de apoyos, competencia de los jueces de familia y los sujetados al proceso de jurisdicción voluntaria por los asuntos determinados en la ley.</w:t>
                            </w:r>
                          </w:p>
                          <w:p w14:paraId="59294D21" w14:textId="1490F5E3" w:rsidR="001421AE" w:rsidRPr="00BB4308" w:rsidRDefault="001421AE" w:rsidP="001421AE">
                            <w:pPr>
                              <w:ind w:left="284" w:right="333"/>
                              <w:jc w:val="both"/>
                              <w:rPr>
                                <w:rFonts w:ascii="Trebuchet MS" w:hAnsi="Trebuchet MS"/>
                                <w:i/>
                                <w:sz w:val="18"/>
                                <w:szCs w:val="18"/>
                              </w:rPr>
                            </w:pPr>
                          </w:p>
                          <w:p w14:paraId="336C6DA8" w14:textId="2080CFEB" w:rsidR="000F0940" w:rsidRPr="006F7CD2" w:rsidRDefault="000F0940" w:rsidP="001421AE">
                            <w:pPr>
                              <w:tabs>
                                <w:tab w:val="left" w:pos="142"/>
                              </w:tabs>
                              <w:jc w:val="both"/>
                              <w:rPr>
                                <w:rFonts w:ascii="Trebuchet MS" w:eastAsia="Times New Roman" w:hAnsi="Trebuchet MS" w:cs="Arial"/>
                                <w:color w:val="372946"/>
                                <w:sz w:val="12"/>
                                <w:szCs w:val="12"/>
                                <w:lang w:eastAsia="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9E7BC" id="_x0000_s1037" type="#_x0000_t202" style="position:absolute;margin-left:217.95pt;margin-top:14.65pt;width:271.95pt;height:563.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TXMQIAAFQEAAAOAAAAZHJzL2Uyb0RvYy54bWysVNtu2zAMfR+wfxD0vjpOc2mMOkWWLsOA&#10;7gJ0+wBakmNhsuhJSuzu60fJaZvdXob5QSBF8og8JH19M7SGHZXzGm3J84sJZ8oKlNruS/7l8+7V&#10;FWc+gJVg0KqSPyjPb9YvX1z3XaGm2KCRyjECsb7ou5I3IXRFlnnRqBb8BXbKkrFG10Ig1e0z6aAn&#10;9NZk08lkkfXoZOdQKO/p9nY08nXCr2slwse69iowU3LKLaTTpbOKZ7a+hmLvoGu0OKUB/5BFC9rS&#10;o09QtxCAHZz+DarVwqHHOlwIbDOsay1UqoGqySe/VHPfQKdSLUSO755o8v8PVnw4fnJMS+pdzpmF&#10;lnq0PYB0yKRiQQ0B2TSy1He+IOf7jtzD8BoHikgV++4OxVfPLG4bsHu1cQ77RoGkLPMYmZ2Fjjg+&#10;glT9e5T0GhwCJqChdm2kkEhhhE7denjqEOXBBF1ezuaXy8WMM0G2ZT6/XE1W6Q0oHsM758NbhS2L&#10;QskdjUCCh+OdDzEdKB5d4msejZY7bUxS3L7aGseOQOOyS98J/Sc3Y1lf8tV8Oh8Z+CvEZrvKN4s/&#10;QbQ60Nwb3Zb8ahK/6ARF5O2NlUkOoM0oU8rGnoiM3I0shqEaUueWMTaSXKF8IGYdjmNOa0lCg+47&#10;Zz2NeMn9twM4xZl5Z6k7q3w2izuRlNl8OSXFnVuqcwtYQVAlD5yN4jakPYppW9xQF2ud+H3O5JQy&#10;jW6i/bRmcTfO9eT1/DNY/wAAAP//AwBQSwMEFAAGAAgAAAAhAN+BEjTgAAAACwEAAA8AAABkcnMv&#10;ZG93bnJldi54bWxMj8tOwzAQRfdI/IM1SOyo05Q+EuJUPFS6YIHawt6NhyQiHke22wS+nmEFy9E9&#10;unNusR5tJ87oQ+tIwXSSgECqnGmpVvB22NysQISoyejOESr4wgDr8vKi0LlxA+3wvI+14BIKuVbQ&#10;xNjnUoaqQavDxPVInH04b3Xk09fSeD1wue1kmiQLaXVL/KHRPT42WH3uT1bBAw1m9f7sn17Tl0X7&#10;3W+W3dZ5pa6vxvs7EBHH+AfDrz6rQ8lOR3ciE0Sn4HY2zxhVkGYzEAxky4y3HJmczjmSZSH/byh/&#10;AAAA//8DAFBLAQItABQABgAIAAAAIQC2gziS/gAAAOEBAAATAAAAAAAAAAAAAAAAAAAAAABbQ29u&#10;dGVudF9UeXBlc10ueG1sUEsBAi0AFAAGAAgAAAAhADj9If/WAAAAlAEAAAsAAAAAAAAAAAAAAAAA&#10;LwEAAF9yZWxzLy5yZWxzUEsBAi0AFAAGAAgAAAAhACMJ9NcxAgAAVAQAAA4AAAAAAAAAAAAAAAAA&#10;LgIAAGRycy9lMm9Eb2MueG1sUEsBAi0AFAAGAAgAAAAhAN+BEjTgAAAACwEAAA8AAAAAAAAAAAAA&#10;AAAAiwQAAGRycy9kb3ducmV2LnhtbFBLBQYAAAAABAAEAPMAAACYBQAAAAA=&#10;" strokecolor="#ac91a6">
                <v:textbox>
                  <w:txbxContent>
                    <w:p w14:paraId="39549BE6" w14:textId="23DBBD88" w:rsidR="001421AE" w:rsidRDefault="009033B4" w:rsidP="00297721">
                      <w:pPr>
                        <w:jc w:val="both"/>
                        <w:rPr>
                          <w:rFonts w:ascii="Trebuchet MS" w:hAnsi="Trebuchet MS"/>
                          <w:color w:val="372946"/>
                          <w:sz w:val="18"/>
                          <w:szCs w:val="18"/>
                        </w:rPr>
                      </w:pPr>
                      <w:r w:rsidRPr="00C66A80">
                        <w:rPr>
                          <w:rFonts w:ascii="Trebuchet MS" w:hAnsi="Trebuchet MS"/>
                          <w:color w:val="372946"/>
                          <w:sz w:val="18"/>
                          <w:szCs w:val="18"/>
                        </w:rPr>
                        <w:t xml:space="preserve"> </w:t>
                      </w:r>
                    </w:p>
                    <w:p w14:paraId="03E68B95" w14:textId="77777777" w:rsidR="00890FAC" w:rsidRPr="00F24D21" w:rsidRDefault="00890FAC" w:rsidP="00890FAC">
                      <w:pPr>
                        <w:pStyle w:val="Prrafodelista"/>
                        <w:ind w:left="0"/>
                        <w:jc w:val="both"/>
                        <w:rPr>
                          <w:rFonts w:ascii="Trebuchet MS" w:hAnsi="Trebuchet MS"/>
                          <w:b/>
                          <w:bCs/>
                          <w:sz w:val="17"/>
                          <w:szCs w:val="17"/>
                        </w:rPr>
                      </w:pPr>
                      <w:r w:rsidRPr="00F24D21">
                        <w:rPr>
                          <w:rFonts w:ascii="Trebuchet MS" w:hAnsi="Trebuchet MS"/>
                          <w:b/>
                          <w:bCs/>
                          <w:sz w:val="17"/>
                          <w:szCs w:val="17"/>
                        </w:rPr>
                        <w:t>Las Nuevas Disposiciones para los Discapacitados</w:t>
                      </w:r>
                    </w:p>
                    <w:p w14:paraId="3E85778B" w14:textId="77777777" w:rsidR="00890FAC" w:rsidRPr="00F24D21" w:rsidRDefault="00890FAC" w:rsidP="00890FAC">
                      <w:pPr>
                        <w:pStyle w:val="Prrafodelista"/>
                        <w:ind w:left="0"/>
                        <w:jc w:val="both"/>
                        <w:rPr>
                          <w:rFonts w:ascii="Trebuchet MS" w:hAnsi="Trebuchet MS"/>
                          <w:sz w:val="17"/>
                          <w:szCs w:val="17"/>
                        </w:rPr>
                      </w:pPr>
                    </w:p>
                    <w:p w14:paraId="2147F3FA" w14:textId="498252F3" w:rsidR="00890FAC" w:rsidRPr="00F24D21" w:rsidRDefault="00890FAC" w:rsidP="00890FAC">
                      <w:pPr>
                        <w:pStyle w:val="Prrafodelista"/>
                        <w:ind w:left="0"/>
                        <w:jc w:val="both"/>
                        <w:rPr>
                          <w:rFonts w:ascii="Trebuchet MS" w:hAnsi="Trebuchet MS"/>
                          <w:sz w:val="17"/>
                          <w:szCs w:val="17"/>
                        </w:rPr>
                      </w:pPr>
                      <w:r w:rsidRPr="00F24D21">
                        <w:rPr>
                          <w:rFonts w:ascii="Trebuchet MS" w:hAnsi="Trebuchet MS"/>
                          <w:sz w:val="17"/>
                          <w:szCs w:val="17"/>
                        </w:rPr>
                        <w:t xml:space="preserve">Basado en lo anterior, se ha promulgado el pasado 26 de agosto de 2019, la ley </w:t>
                      </w:r>
                      <w:r w:rsidRPr="00F24D21">
                        <w:rPr>
                          <w:rFonts w:ascii="Trebuchet MS" w:hAnsi="Trebuchet MS"/>
                          <w:sz w:val="17"/>
                          <w:szCs w:val="17"/>
                        </w:rPr>
                        <w:t xml:space="preserve">1996, con la que se busca: </w:t>
                      </w:r>
                      <w:r w:rsidRPr="00F24D21">
                        <w:rPr>
                          <w:rFonts w:ascii="Trebuchet MS" w:hAnsi="Trebuchet MS"/>
                          <w:i/>
                          <w:sz w:val="17"/>
                          <w:szCs w:val="17"/>
                        </w:rPr>
                        <w:t xml:space="preserve">“Establecer medidas específicas para la garantía del derecho a la capacidad legal plena de las personas con discapacidad, mayores de edad, y al acceso a los apoyos que puedan requerirse para el ejercicio de </w:t>
                      </w:r>
                      <w:proofErr w:type="gramStart"/>
                      <w:r w:rsidRPr="00F24D21">
                        <w:rPr>
                          <w:rFonts w:ascii="Trebuchet MS" w:hAnsi="Trebuchet MS"/>
                          <w:i/>
                          <w:sz w:val="17"/>
                          <w:szCs w:val="17"/>
                        </w:rPr>
                        <w:t>la misma</w:t>
                      </w:r>
                      <w:proofErr w:type="gramEnd"/>
                      <w:r w:rsidRPr="00F24D21">
                        <w:rPr>
                          <w:rFonts w:ascii="Trebuchet MS" w:hAnsi="Trebuchet MS"/>
                          <w:i/>
                          <w:sz w:val="17"/>
                          <w:szCs w:val="17"/>
                        </w:rPr>
                        <w:t>”</w:t>
                      </w:r>
                      <w:r w:rsidRPr="00F24D21">
                        <w:rPr>
                          <w:rFonts w:ascii="Trebuchet MS" w:hAnsi="Trebuchet MS"/>
                          <w:sz w:val="17"/>
                          <w:szCs w:val="17"/>
                        </w:rPr>
                        <w:t xml:space="preserve">. Con la expedición de ley, se suspende los procesos de interdicción que se encuentran en trámite, y la prohibición de iniciar procesos de interdicción o inhabilitación, solicitar la sentencia de interdicción o inhabilitación para </w:t>
                      </w:r>
                      <w:proofErr w:type="gramStart"/>
                      <w:r w:rsidRPr="00F24D21">
                        <w:rPr>
                          <w:rFonts w:ascii="Trebuchet MS" w:hAnsi="Trebuchet MS"/>
                          <w:sz w:val="17"/>
                          <w:szCs w:val="17"/>
                        </w:rPr>
                        <w:t>dar inicio a</w:t>
                      </w:r>
                      <w:proofErr w:type="gramEnd"/>
                      <w:r w:rsidRPr="00F24D21">
                        <w:rPr>
                          <w:rFonts w:ascii="Trebuchet MS" w:hAnsi="Trebuchet MS"/>
                          <w:sz w:val="17"/>
                          <w:szCs w:val="17"/>
                        </w:rPr>
                        <w:t xml:space="preserve"> cualquier trámite público o privado y evitar el conflicto de interés en la red de apoyo. </w:t>
                      </w:r>
                    </w:p>
                    <w:p w14:paraId="6067878C" w14:textId="77777777" w:rsidR="00890FAC" w:rsidRPr="00F24D21" w:rsidRDefault="00890FAC" w:rsidP="00890FAC">
                      <w:pPr>
                        <w:pStyle w:val="Prrafodelista"/>
                        <w:ind w:left="0"/>
                        <w:jc w:val="both"/>
                        <w:rPr>
                          <w:rFonts w:ascii="Trebuchet MS" w:hAnsi="Trebuchet MS"/>
                          <w:sz w:val="17"/>
                          <w:szCs w:val="17"/>
                        </w:rPr>
                      </w:pPr>
                    </w:p>
                    <w:p w14:paraId="7EC7FBDE" w14:textId="77777777" w:rsidR="00890FAC" w:rsidRPr="00F24D21" w:rsidRDefault="00890FAC" w:rsidP="00890FAC">
                      <w:pPr>
                        <w:pStyle w:val="Prrafodelista"/>
                        <w:ind w:left="0"/>
                        <w:jc w:val="both"/>
                        <w:rPr>
                          <w:rFonts w:ascii="Trebuchet MS" w:hAnsi="Trebuchet MS"/>
                          <w:b/>
                          <w:bCs/>
                          <w:sz w:val="17"/>
                          <w:szCs w:val="17"/>
                        </w:rPr>
                      </w:pPr>
                      <w:r w:rsidRPr="00F24D21">
                        <w:rPr>
                          <w:rFonts w:ascii="Trebuchet MS" w:hAnsi="Trebuchet MS"/>
                          <w:b/>
                          <w:bCs/>
                          <w:sz w:val="17"/>
                          <w:szCs w:val="17"/>
                        </w:rPr>
                        <w:t>El Conflicto de Interés y las salvaguardas</w:t>
                      </w:r>
                    </w:p>
                    <w:p w14:paraId="4002C7B3" w14:textId="588A7B8A" w:rsidR="00890FAC" w:rsidRPr="00BB4308" w:rsidRDefault="00890FAC" w:rsidP="00890FAC">
                      <w:pPr>
                        <w:jc w:val="both"/>
                        <w:rPr>
                          <w:rFonts w:ascii="Trebuchet MS" w:hAnsi="Trebuchet MS"/>
                          <w:sz w:val="18"/>
                          <w:szCs w:val="18"/>
                        </w:rPr>
                      </w:pPr>
                      <w:r w:rsidRPr="00F24D21">
                        <w:rPr>
                          <w:rFonts w:ascii="Trebuchet MS" w:hAnsi="Trebuchet MS"/>
                          <w:sz w:val="17"/>
                          <w:szCs w:val="17"/>
                        </w:rPr>
                        <w:t>Según la ley 1996 del 2019, el conflicto de interés se entiende como: “Situación en la cual un interés laboral, personal, profesional, familiar o de negocios de una persona, puede llegar a afectar el desempeño y/o las decisiones imparciales y objetivas de sus funciones” en este caso las personas designadas como apoyo para los actos jurídicos, deben ser imparciales, es decir que no tengan intereses personales, influencias o favoritismos en la situación de la cual se deba tomar decisión y que esa decisión que afecta directamente en cualquier ámbito a la persona en situación de discapacidad no se tome para beneficios de terceros. Evitando abusos, estafas, entre otros. Los apoyos definidos en la ley de manera formal para permitir el libre desarrollo de la personalidad, teniendo en cuenta que no sean contrarios a la constitución, la ley, reglamentos internos que rigen a las entidades públicas y privadas, se realizaran mediante dos mecanismos: 1) a través de la celebración de un acuerdo de apoyos entre la persona titular del acto jurídico y las personas naturales mayores de edad o personas jurídicas que prestarán apoyo en la celebración del mismo; 2) A través de un proceso de jurisdicción voluntaria o verbal sumario, según sea el caso, para la designación de apoyos, denominado proceso de adjudicación judicial de apoyos. Teniendo en cuenta que sean personas de confianza, amistad, parentesco o convivencia, a través de Acuerdos de Apoyo. Directivas anticipadas que se suscriben mediante escritura pública ante notario o mediante acta de conciliación ante conciliadores extrajudiciales en Derecho; para el respeto a la voluntad de la persona en asuntos de salud, por ejemplo</w:t>
                      </w:r>
                      <w:r w:rsidR="009B08FB">
                        <w:rPr>
                          <w:rFonts w:ascii="Trebuchet MS" w:hAnsi="Trebuchet MS"/>
                          <w:sz w:val="17"/>
                          <w:szCs w:val="17"/>
                        </w:rPr>
                        <w:t>,</w:t>
                      </w:r>
                      <w:r w:rsidRPr="00F24D21">
                        <w:rPr>
                          <w:rFonts w:ascii="Trebuchet MS" w:hAnsi="Trebuchet MS"/>
                          <w:sz w:val="17"/>
                          <w:szCs w:val="17"/>
                        </w:rPr>
                        <w:t xml:space="preserve"> antes de una crisis para que esta pueda decidir sobre medicamentos, lugar de atención medica donde le gustaría recibir su tratamiento, la llamada a un amigo o amiga en caso de presentarse una crisis y no a sus familiares, asuntos financieros y personales.</w:t>
                      </w:r>
                      <w:r>
                        <w:rPr>
                          <w:rFonts w:ascii="Trebuchet MS" w:hAnsi="Trebuchet MS"/>
                          <w:sz w:val="17"/>
                          <w:szCs w:val="17"/>
                        </w:rPr>
                        <w:t xml:space="preserve"> </w:t>
                      </w:r>
                      <w:r w:rsidRPr="00F24D21">
                        <w:rPr>
                          <w:rFonts w:ascii="Trebuchet MS" w:hAnsi="Trebuchet MS"/>
                          <w:sz w:val="17"/>
                          <w:szCs w:val="17"/>
                        </w:rPr>
                        <w:t>La adjudicación judicial de apoyos, competencia de los jueces de familia y los sujetados al proceso de jurisdicción voluntaria por los asuntos determinados en la ley.</w:t>
                      </w:r>
                    </w:p>
                    <w:p w14:paraId="59294D21" w14:textId="1490F5E3" w:rsidR="001421AE" w:rsidRPr="00BB4308" w:rsidRDefault="001421AE" w:rsidP="001421AE">
                      <w:pPr>
                        <w:ind w:left="284" w:right="333"/>
                        <w:jc w:val="both"/>
                        <w:rPr>
                          <w:rFonts w:ascii="Trebuchet MS" w:hAnsi="Trebuchet MS"/>
                          <w:i/>
                          <w:sz w:val="18"/>
                          <w:szCs w:val="18"/>
                        </w:rPr>
                      </w:pPr>
                    </w:p>
                    <w:p w14:paraId="336C6DA8" w14:textId="2080CFEB" w:rsidR="000F0940" w:rsidRPr="006F7CD2" w:rsidRDefault="000F0940" w:rsidP="001421AE">
                      <w:pPr>
                        <w:tabs>
                          <w:tab w:val="left" w:pos="142"/>
                        </w:tabs>
                        <w:jc w:val="both"/>
                        <w:rPr>
                          <w:rFonts w:ascii="Trebuchet MS" w:eastAsia="Times New Roman" w:hAnsi="Trebuchet MS" w:cs="Arial"/>
                          <w:color w:val="372946"/>
                          <w:sz w:val="12"/>
                          <w:szCs w:val="12"/>
                          <w:lang w:eastAsia="es-CO"/>
                        </w:rPr>
                      </w:pPr>
                    </w:p>
                  </w:txbxContent>
                </v:textbox>
              </v:shape>
            </w:pict>
          </mc:Fallback>
        </mc:AlternateContent>
      </w:r>
      <w:r w:rsidR="00C504EB">
        <w:rPr>
          <w:noProof/>
          <w:lang w:eastAsia="es-CO"/>
        </w:rPr>
        <mc:AlternateContent>
          <mc:Choice Requires="wps">
            <w:drawing>
              <wp:anchor distT="45720" distB="45720" distL="114300" distR="114300" simplePos="0" relativeHeight="251698176" behindDoc="0" locked="0" layoutInCell="1" allowOverlap="1" wp14:anchorId="209319A8" wp14:editId="4EABF4FD">
                <wp:simplePos x="0" y="0"/>
                <wp:positionH relativeFrom="margin">
                  <wp:posOffset>-822960</wp:posOffset>
                </wp:positionH>
                <wp:positionV relativeFrom="paragraph">
                  <wp:posOffset>195580</wp:posOffset>
                </wp:positionV>
                <wp:extent cx="3543300" cy="609600"/>
                <wp:effectExtent l="0" t="0" r="1905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09600"/>
                        </a:xfrm>
                        <a:prstGeom prst="rect">
                          <a:avLst/>
                        </a:prstGeom>
                        <a:solidFill>
                          <a:srgbClr val="FFFFFF"/>
                        </a:solidFill>
                        <a:ln w="9525">
                          <a:solidFill>
                            <a:srgbClr val="AC91A6"/>
                          </a:solidFill>
                          <a:miter lim="800000"/>
                          <a:headEnd/>
                          <a:tailEnd/>
                        </a:ln>
                      </wps:spPr>
                      <wps:txbx>
                        <w:txbxContent>
                          <w:p w14:paraId="6708227D" w14:textId="77777777" w:rsidR="00714C3A" w:rsidRPr="00714C3A" w:rsidRDefault="00714C3A" w:rsidP="00714C3A">
                            <w:pPr>
                              <w:spacing w:after="0" w:line="240" w:lineRule="auto"/>
                              <w:rPr>
                                <w:rFonts w:ascii="Trebuchet MS" w:hAnsi="Trebuchet MS"/>
                                <w:sz w:val="20"/>
                                <w:szCs w:val="20"/>
                              </w:rPr>
                            </w:pPr>
                          </w:p>
                          <w:p w14:paraId="1546EDD7" w14:textId="77777777" w:rsidR="00297721" w:rsidRPr="00297721" w:rsidRDefault="00297721" w:rsidP="00297721">
                            <w:pPr>
                              <w:jc w:val="center"/>
                              <w:rPr>
                                <w:rFonts w:ascii="Trebuchet MS" w:hAnsi="Trebuchet MS"/>
                                <w:b/>
                                <w:color w:val="7030A0"/>
                                <w:sz w:val="24"/>
                                <w:szCs w:val="24"/>
                              </w:rPr>
                            </w:pPr>
                            <w:r w:rsidRPr="00297721">
                              <w:rPr>
                                <w:rFonts w:ascii="Trebuchet MS" w:hAnsi="Trebuchet MS"/>
                                <w:b/>
                                <w:color w:val="7030A0"/>
                                <w:sz w:val="24"/>
                                <w:szCs w:val="24"/>
                              </w:rPr>
                              <w:t>NUEVA LEY PROTEGE LA AUTONOMIA DE LAS PERSONAS CON DISCAPACIDAD</w:t>
                            </w:r>
                          </w:p>
                          <w:p w14:paraId="3E2001FB" w14:textId="77777777" w:rsidR="00714C3A" w:rsidRPr="00714C3A" w:rsidRDefault="00714C3A" w:rsidP="00714C3A">
                            <w:pPr>
                              <w:spacing w:after="0" w:line="240" w:lineRule="auto"/>
                              <w:rPr>
                                <w:rFonts w:ascii="Trebuchet MS" w:hAnsi="Trebuchet MS"/>
                                <w:sz w:val="20"/>
                                <w:szCs w:val="20"/>
                              </w:rPr>
                            </w:pPr>
                          </w:p>
                          <w:p w14:paraId="24C24B23" w14:textId="2EEE18FA" w:rsidR="004F713F" w:rsidRPr="00714C3A" w:rsidRDefault="004F713F" w:rsidP="009033B4">
                            <w:pPr>
                              <w:spacing w:after="0" w:line="240" w:lineRule="auto"/>
                              <w:jc w:val="center"/>
                              <w:rPr>
                                <w:rFonts w:ascii="Trebuchet MS" w:hAnsi="Trebuchet MS"/>
                                <w:b/>
                                <w:color w:val="7030A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19A8" id="_x0000_s1038" type="#_x0000_t202" style="position:absolute;margin-left:-64.8pt;margin-top:15.4pt;width:279pt;height:4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QLLgIAAFMEAAAOAAAAZHJzL2Uyb0RvYy54bWysVNtu2zAMfR+wfxD0vti5LjHiFFm6DAO6&#10;C9DtA2RJjoVJoicpsbuvLyWnaXZ7GeYHgRTJI/KQ9PqmN5qcpPMKbEnHo5wSaTkIZQ8l/fpl/2pJ&#10;iQ/MCqbBypI+SE9vNi9frLu2kBNoQAvpCIJYX3RtSZsQ2iLLPG+kYX4ErbRorMEZFlB1h0w41iG6&#10;0dkkzxdZB060Drj0Hm9vByPdJPy6ljx8qmsvA9ElxdxCOl06q3hmmzUrDo61jeLnNNg/ZGGYsvjo&#10;BeqWBUaOTv0GZRR34KEOIw4mg7pWXKYasJpx/ks19w1rZaoFyfHthSb//2D5x9NnR5Qo6WRKiWUG&#10;e7Q7MuGACEmC7AOQSWSpa32Bzvctuof+DfTY7VSxb++Af/PEwq5h9iC3zkHXSCYwy3GMzK5CBxwf&#10;QaruAwh8jR0DJKC+diZSiKQQRMduPVw6hHkQjpfT+Ww6zdHE0bbIVwuU4xOseIpunQ/vJBgShZI6&#10;nICEzk53PgyuTy7xMQ9aib3SOinuUO20IyeG07JP3xn9JzdtSVfS1XwyHwj4K8R2txpvF3+CMCrg&#10;2GtlSrrM4xedWBFpe2tFkgNTepCxOm3PPEbqBhJDX/WpccsYGzmuQDwgsQ6GKcetRKEB94OSDie8&#10;pP77kTlJiX5vsTmr8WwWVyIps/nrCSru2lJdW5jlCFXSQMkg7kJao5i2hS02sVaJ3+dMzinj5KYO&#10;nbcsrsa1nrye/wWbRwAAAP//AwBQSwMEFAAGAAgAAAAhABciuSngAAAACwEAAA8AAABkcnMvZG93&#10;bnJldi54bWxMj8tOwzAQRfdI/IM1SOxap6EKIcSpeKiwYIEosHfjIYmwx5HtNoGvZ1jBcjRH955b&#10;b2ZnxRFDHDwpWC0zEEitNwN1Ct5et4sSREyajLaeUMEXRtg0pye1royf6AWPu9QJDqFYaQV9SmMl&#10;ZWx7dDou/YjEvw8fnE58hk6aoCcOd1bmWVZIpwfihl6PeNdj+7k7OAW3NJny/SHcP+dPxfA9bi/t&#10;ow9KnZ/NN9cgEs7pD4ZffVaHhp32/kAmCqtgscqvCmYVXGS8gYl1Xq5B7BnNixJkU8v/G5ofAAAA&#10;//8DAFBLAQItABQABgAIAAAAIQC2gziS/gAAAOEBAAATAAAAAAAAAAAAAAAAAAAAAABbQ29udGVu&#10;dF9UeXBlc10ueG1sUEsBAi0AFAAGAAgAAAAhADj9If/WAAAAlAEAAAsAAAAAAAAAAAAAAAAALwEA&#10;AF9yZWxzLy5yZWxzUEsBAi0AFAAGAAgAAAAhABjI1AsuAgAAUwQAAA4AAAAAAAAAAAAAAAAALgIA&#10;AGRycy9lMm9Eb2MueG1sUEsBAi0AFAAGAAgAAAAhABciuSngAAAACwEAAA8AAAAAAAAAAAAAAAAA&#10;iAQAAGRycy9kb3ducmV2LnhtbFBLBQYAAAAABAAEAPMAAACVBQAAAAA=&#10;" strokecolor="#ac91a6">
                <v:textbox>
                  <w:txbxContent>
                    <w:p w14:paraId="6708227D" w14:textId="77777777" w:rsidR="00714C3A" w:rsidRPr="00714C3A" w:rsidRDefault="00714C3A" w:rsidP="00714C3A">
                      <w:pPr>
                        <w:spacing w:after="0" w:line="240" w:lineRule="auto"/>
                        <w:rPr>
                          <w:rFonts w:ascii="Trebuchet MS" w:hAnsi="Trebuchet MS"/>
                          <w:sz w:val="20"/>
                          <w:szCs w:val="20"/>
                        </w:rPr>
                      </w:pPr>
                    </w:p>
                    <w:p w14:paraId="1546EDD7" w14:textId="77777777" w:rsidR="00297721" w:rsidRPr="00297721" w:rsidRDefault="00297721" w:rsidP="00297721">
                      <w:pPr>
                        <w:jc w:val="center"/>
                        <w:rPr>
                          <w:rFonts w:ascii="Trebuchet MS" w:hAnsi="Trebuchet MS"/>
                          <w:b/>
                          <w:color w:val="7030A0"/>
                          <w:sz w:val="24"/>
                          <w:szCs w:val="24"/>
                        </w:rPr>
                      </w:pPr>
                      <w:r w:rsidRPr="00297721">
                        <w:rPr>
                          <w:rFonts w:ascii="Trebuchet MS" w:hAnsi="Trebuchet MS"/>
                          <w:b/>
                          <w:color w:val="7030A0"/>
                          <w:sz w:val="24"/>
                          <w:szCs w:val="24"/>
                        </w:rPr>
                        <w:t>NUEVA LEY PROTEGE LA AUTONOMIA DE LAS PERSONAS CON DISCAPACIDAD</w:t>
                      </w:r>
                    </w:p>
                    <w:p w14:paraId="3E2001FB" w14:textId="77777777" w:rsidR="00714C3A" w:rsidRPr="00714C3A" w:rsidRDefault="00714C3A" w:rsidP="00714C3A">
                      <w:pPr>
                        <w:spacing w:after="0" w:line="240" w:lineRule="auto"/>
                        <w:rPr>
                          <w:rFonts w:ascii="Trebuchet MS" w:hAnsi="Trebuchet MS"/>
                          <w:sz w:val="20"/>
                          <w:szCs w:val="20"/>
                        </w:rPr>
                      </w:pPr>
                    </w:p>
                    <w:p w14:paraId="24C24B23" w14:textId="2EEE18FA" w:rsidR="004F713F" w:rsidRPr="00714C3A" w:rsidRDefault="004F713F" w:rsidP="009033B4">
                      <w:pPr>
                        <w:spacing w:after="0" w:line="240" w:lineRule="auto"/>
                        <w:jc w:val="center"/>
                        <w:rPr>
                          <w:rFonts w:ascii="Trebuchet MS" w:hAnsi="Trebuchet MS"/>
                          <w:b/>
                          <w:color w:val="7030A0"/>
                          <w:sz w:val="20"/>
                          <w:szCs w:val="20"/>
                        </w:rPr>
                      </w:pPr>
                    </w:p>
                  </w:txbxContent>
                </v:textbox>
                <w10:wrap anchorx="margin"/>
              </v:shape>
            </w:pict>
          </mc:Fallback>
        </mc:AlternateContent>
      </w:r>
    </w:p>
    <w:p w14:paraId="09C444D5" w14:textId="77777777" w:rsidR="00C32457" w:rsidRDefault="00C32457" w:rsidP="00ED60E1"/>
    <w:p w14:paraId="49914EA9" w14:textId="77777777" w:rsidR="00C32457" w:rsidRDefault="00B41B31" w:rsidP="00ED60E1">
      <w:r>
        <w:rPr>
          <w:noProof/>
          <w:lang w:eastAsia="es-CO"/>
        </w:rPr>
        <mc:AlternateContent>
          <mc:Choice Requires="wps">
            <w:drawing>
              <wp:anchor distT="45720" distB="45720" distL="114300" distR="114300" simplePos="0" relativeHeight="251694080" behindDoc="0" locked="0" layoutInCell="1" allowOverlap="1" wp14:anchorId="6B5B4ACB" wp14:editId="28513752">
                <wp:simplePos x="0" y="0"/>
                <wp:positionH relativeFrom="column">
                  <wp:posOffset>-832485</wp:posOffset>
                </wp:positionH>
                <wp:positionV relativeFrom="paragraph">
                  <wp:posOffset>292735</wp:posOffset>
                </wp:positionV>
                <wp:extent cx="3562350" cy="6486525"/>
                <wp:effectExtent l="0" t="0" r="19050" b="28575"/>
                <wp:wrapThrough wrapText="bothSides">
                  <wp:wrapPolygon edited="0">
                    <wp:start x="0" y="0"/>
                    <wp:lineTo x="0" y="21632"/>
                    <wp:lineTo x="21600" y="21632"/>
                    <wp:lineTo x="21600" y="0"/>
                    <wp:lineTo x="0" y="0"/>
                  </wp:wrapPolygon>
                </wp:wrapThrough>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486525"/>
                        </a:xfrm>
                        <a:prstGeom prst="rect">
                          <a:avLst/>
                        </a:prstGeom>
                        <a:solidFill>
                          <a:srgbClr val="FFFFFF"/>
                        </a:solidFill>
                        <a:ln w="9525">
                          <a:solidFill>
                            <a:srgbClr val="AC91A6"/>
                          </a:solidFill>
                          <a:miter lim="800000"/>
                          <a:headEnd/>
                          <a:tailEnd/>
                        </a:ln>
                      </wps:spPr>
                      <wps:txbx>
                        <w:txbxContent>
                          <w:p w14:paraId="29D6082C" w14:textId="313945A5" w:rsidR="00297721" w:rsidRDefault="00297721" w:rsidP="00297721">
                            <w:pPr>
                              <w:pBdr>
                                <w:bottom w:val="single" w:sz="4" w:space="1" w:color="auto"/>
                              </w:pBdr>
                              <w:spacing w:after="0"/>
                              <w:jc w:val="both"/>
                              <w:rPr>
                                <w:rFonts w:ascii="Trebuchet MS" w:hAnsi="Trebuchet MS" w:cs="Helvetica"/>
                                <w:b/>
                                <w:color w:val="7030A0"/>
                                <w:sz w:val="18"/>
                                <w:szCs w:val="18"/>
                              </w:rPr>
                            </w:pPr>
                            <w:r w:rsidRPr="008037B3">
                              <w:rPr>
                                <w:rFonts w:ascii="Trebuchet MS" w:hAnsi="Trebuchet MS" w:cs="Helvetica"/>
                                <w:b/>
                                <w:color w:val="7030A0"/>
                                <w:sz w:val="18"/>
                                <w:szCs w:val="18"/>
                              </w:rPr>
                              <w:t xml:space="preserve">Por: </w:t>
                            </w:r>
                            <w:r w:rsidRPr="008037B3">
                              <w:rPr>
                                <w:rFonts w:ascii="Trebuchet MS" w:hAnsi="Trebuchet MS" w:cs="Helvetica"/>
                                <w:b/>
                                <w:color w:val="7030A0"/>
                                <w:sz w:val="18"/>
                                <w:szCs w:val="18"/>
                              </w:rPr>
                              <w:tab/>
                              <w:t>Diana Carolina Florez Serna</w:t>
                            </w:r>
                          </w:p>
                          <w:p w14:paraId="7D31ABBF" w14:textId="77561627" w:rsidR="00297721" w:rsidRDefault="00297721" w:rsidP="00297721">
                            <w:pPr>
                              <w:pBdr>
                                <w:bottom w:val="single" w:sz="4" w:space="1" w:color="auto"/>
                              </w:pBdr>
                              <w:spacing w:after="0"/>
                              <w:jc w:val="both"/>
                              <w:rPr>
                                <w:rFonts w:ascii="Trebuchet MS" w:hAnsi="Trebuchet MS" w:cs="Helvetica"/>
                                <w:b/>
                                <w:color w:val="7030A0"/>
                                <w:sz w:val="18"/>
                                <w:szCs w:val="18"/>
                              </w:rPr>
                            </w:pPr>
                            <w:r>
                              <w:rPr>
                                <w:rFonts w:ascii="Trebuchet MS" w:hAnsi="Trebuchet MS" w:cs="Helvetica"/>
                                <w:b/>
                                <w:color w:val="7030A0"/>
                                <w:sz w:val="18"/>
                                <w:szCs w:val="18"/>
                              </w:rPr>
                              <w:t xml:space="preserve">             </w:t>
                            </w:r>
                            <w:r w:rsidRPr="008037B3">
                              <w:rPr>
                                <w:rFonts w:ascii="Trebuchet MS" w:hAnsi="Trebuchet MS" w:cs="Helvetica"/>
                                <w:b/>
                                <w:color w:val="7030A0"/>
                                <w:sz w:val="18"/>
                                <w:szCs w:val="18"/>
                              </w:rPr>
                              <w:t>Consultora Jurídica</w:t>
                            </w:r>
                          </w:p>
                          <w:p w14:paraId="3C9CDAA4" w14:textId="2B8D7C73" w:rsidR="00297721" w:rsidRDefault="00297721" w:rsidP="00297721">
                            <w:pPr>
                              <w:pBdr>
                                <w:bottom w:val="single" w:sz="4" w:space="1" w:color="auto"/>
                              </w:pBdr>
                              <w:spacing w:after="0"/>
                              <w:jc w:val="both"/>
                              <w:rPr>
                                <w:rFonts w:ascii="Trebuchet MS" w:hAnsi="Trebuchet MS" w:cs="Helvetica"/>
                                <w:b/>
                                <w:color w:val="7030A0"/>
                                <w:sz w:val="18"/>
                                <w:szCs w:val="18"/>
                              </w:rPr>
                            </w:pPr>
                            <w:r>
                              <w:rPr>
                                <w:rFonts w:ascii="Trebuchet MS" w:hAnsi="Trebuchet MS" w:cs="Helvetica"/>
                                <w:b/>
                                <w:color w:val="7030A0"/>
                                <w:sz w:val="18"/>
                                <w:szCs w:val="18"/>
                              </w:rPr>
                              <w:t>Email:   dflorez@sfai.co</w:t>
                            </w:r>
                          </w:p>
                          <w:p w14:paraId="76D9DA5B" w14:textId="3B504AF7" w:rsidR="00297721" w:rsidRDefault="00297721" w:rsidP="00297721">
                            <w:pPr>
                              <w:ind w:left="708"/>
                              <w:jc w:val="both"/>
                              <w:rPr>
                                <w:rFonts w:ascii="Trebuchet MS" w:hAnsi="Trebuchet MS"/>
                                <w:sz w:val="18"/>
                                <w:szCs w:val="18"/>
                              </w:rPr>
                            </w:pPr>
                          </w:p>
                          <w:p w14:paraId="2824AAFC" w14:textId="77777777" w:rsidR="00890FAC" w:rsidRPr="00F24D21" w:rsidRDefault="00890FAC" w:rsidP="00890FAC">
                            <w:pPr>
                              <w:pStyle w:val="Prrafodelista"/>
                              <w:ind w:left="0"/>
                              <w:jc w:val="both"/>
                              <w:rPr>
                                <w:rFonts w:ascii="Trebuchet MS" w:hAnsi="Trebuchet MS"/>
                                <w:sz w:val="17"/>
                                <w:szCs w:val="17"/>
                              </w:rPr>
                            </w:pPr>
                            <w:bookmarkStart w:id="2" w:name="_Hlk22710134"/>
                            <w:r w:rsidRPr="00F24D21">
                              <w:rPr>
                                <w:rFonts w:ascii="Trebuchet MS" w:hAnsi="Trebuchet MS"/>
                                <w:sz w:val="17"/>
                                <w:szCs w:val="17"/>
                              </w:rPr>
                              <w:t xml:space="preserve">Las personas mayores de edad con </w:t>
                            </w:r>
                            <w:proofErr w:type="gramStart"/>
                            <w:r w:rsidRPr="00F24D21">
                              <w:rPr>
                                <w:rFonts w:ascii="Trebuchet MS" w:hAnsi="Trebuchet MS"/>
                                <w:sz w:val="17"/>
                                <w:szCs w:val="17"/>
                              </w:rPr>
                              <w:t>discapacidad,</w:t>
                            </w:r>
                            <w:proofErr w:type="gramEnd"/>
                            <w:r w:rsidRPr="00F24D21">
                              <w:rPr>
                                <w:rFonts w:ascii="Trebuchet MS" w:hAnsi="Trebuchet MS"/>
                                <w:sz w:val="17"/>
                                <w:szCs w:val="17"/>
                              </w:rPr>
                              <w:t xml:space="preserve"> se ven vulneradas en su autonomía, en la mayoría de situaciones las personas que se encuentran en su entorno personal o familiar, toman medidas y decisiones sobre asuntos como la salud, administración de sus finanzas y todo lo concerniente al ámbito personal. Con esto se afecta la voluntad y la participación de las personas con discapacidad en el entorno cotidiano. La Ley 361 de 1997 y La ley 1145 de 2007, por medio de la cual se regulan las políticas de protección e igualdad para personas que padecen una discapacidad y organiza el sistema para su protección, define la autonomía de la siguiente manera: “</w:t>
                            </w:r>
                            <w:r w:rsidRPr="00F24D21">
                              <w:rPr>
                                <w:rFonts w:ascii="Trebuchet MS" w:hAnsi="Trebuchet MS"/>
                                <w:i/>
                                <w:sz w:val="17"/>
                                <w:szCs w:val="17"/>
                              </w:rPr>
                              <w:t>Derecho de las personas con discapacidad de tomar sus propias decisiones y el control de las acciones que las involucran para una mejor calidad de vida, basada dentro de lo posible en la autosuficiencia</w:t>
                            </w:r>
                            <w:r w:rsidRPr="00F24D21">
                              <w:rPr>
                                <w:rFonts w:ascii="Trebuchet MS" w:hAnsi="Trebuchet MS"/>
                                <w:sz w:val="17"/>
                                <w:szCs w:val="17"/>
                              </w:rPr>
                              <w:t xml:space="preserve">.” Esto integra la participación y es determinada como </w:t>
                            </w:r>
                            <w:r w:rsidRPr="00F24D21">
                              <w:rPr>
                                <w:rFonts w:ascii="Trebuchet MS" w:hAnsi="Trebuchet MS"/>
                                <w:i/>
                                <w:sz w:val="17"/>
                                <w:szCs w:val="17"/>
                              </w:rPr>
                              <w:t xml:space="preserve">“Derecho de las personas con discapacidad de intervenir en la toma de decisiones, planificación, ejecución y control de las acciones que los involucran”. </w:t>
                            </w:r>
                            <w:r w:rsidRPr="00F24D21">
                              <w:rPr>
                                <w:rFonts w:ascii="Trebuchet MS" w:hAnsi="Trebuchet MS"/>
                                <w:sz w:val="17"/>
                                <w:szCs w:val="17"/>
                              </w:rPr>
                              <w:t xml:space="preserve">Es importante mencionar estos conceptos ya que en muchas situaciones la igualdad, la dignidad protegida constitucionalmente y el reconocimiento de la personalidad jurídica, no se veían garantizados de manera plena y eficaz; se tomaban medidas de protección con la solicitud de declaratoria de interdicción por quienes tenían interés jurídico, pero también se desvinculaba el poder de decisión y la voluntad de la persona con la declaratoria de interdicción. Con esta declaratoria el Juez de familia designaba un curador o consejero, este guardador tenía la facultad de decidir sobre la administración del patrimonio, manejo de la pensión de vejez, se perdía el derecho al sufragio, a la unión marital, a ser titular de cuentas bancarias, a disponer libremente y realizar acuerdos contractuales por cuenta propia, también eran sometidos a esterilización sin consentimiento, en conclusión la pérdida total de la manifestación de la voluntad y celebración de actos jurídicos. La convención de las Naciones Unidas al observar que se estaban viendo vulnerados los derechos de personas con discapacidad intelectual, física y psicosocial, con el fin de impedir abusos, creó una convención denominada </w:t>
                            </w:r>
                            <w:r w:rsidRPr="00F24D21">
                              <w:rPr>
                                <w:rFonts w:ascii="Trebuchet MS" w:hAnsi="Trebuchet MS"/>
                                <w:i/>
                                <w:sz w:val="17"/>
                                <w:szCs w:val="17"/>
                              </w:rPr>
                              <w:t xml:space="preserve">“Convención de las Naciones Unidas sobre los derechos de las personas con discapacidad” </w:t>
                            </w:r>
                            <w:r w:rsidRPr="00F24D21">
                              <w:rPr>
                                <w:rFonts w:ascii="Trebuchet MS" w:hAnsi="Trebuchet MS"/>
                                <w:sz w:val="17"/>
                                <w:szCs w:val="17"/>
                              </w:rPr>
                              <w:t>Colombia aprobó esta convención y la integró en el bloque de Constitucionalidad, para cambiar la manera en la que se ve la discapacidad y autodeterminación de las personas en políticas de igualdad social y capacidad Jurídica.</w:t>
                            </w:r>
                          </w:p>
                          <w:bookmarkEnd w:id="2"/>
                          <w:p w14:paraId="1258B695" w14:textId="77777777" w:rsidR="00890FAC" w:rsidRDefault="00890FAC" w:rsidP="00297721">
                            <w:pPr>
                              <w:ind w:left="708"/>
                              <w:jc w:val="both"/>
                              <w:rPr>
                                <w:rFonts w:ascii="Trebuchet MS" w:hAnsi="Trebuchet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B4ACB" id="_x0000_s1039" type="#_x0000_t202" style="position:absolute;margin-left:-65.55pt;margin-top:23.05pt;width:280.5pt;height:510.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p/LgIAAFMEAAAOAAAAZHJzL2Uyb0RvYy54bWysVG2P2jAM/j5p/yHK91HgoIOKcmLcmCbd&#10;XqTbfoBJUhotjbsk0LJff07gOPaifZjWD5EdO4/tx3YXt31j2EE5r9GWfDQYcqasQKntruRfv2xe&#10;zTjzAawEg1aV/Kg8v12+fLHo2kKNsUYjlWMEYn3RtSWvQ2iLLPOiVg34AbbKkrFC10Ag1e0y6aAj&#10;9MZk4+Ewzzp0snUolPd0e3cy8mXCryolwqeq8iowU3LKLaTTpXMbz2y5gGLnoK21OKcB/5BFA9pS&#10;0AvUHQRge6d/g2q0cOixCgOBTYZVpYVKNVA1o+Ev1TzU0KpUC5Hj2wtN/v/Bio+Hz45pWfKcMwsN&#10;tWi9B+mQScWC6gOycSSpa31Bvg8teYf+DfbU7FSwb+9RfPPM4roGu1Mr57CrFUhKchRfZldPTzg+&#10;gmy7DygpGuwDJqC+ck1kkDhhhE7NOl4aRHkwQZc303x8MyWTIFs+meXT8TTFgOLpeet8eKewYVEo&#10;uaMJSPBwuPchpgPFk0uM5tFoudHGJMXttmvj2AFoWjbpO6P/5GYs60o+j7H/DrFaz0er/E8QjQ40&#10;9kY3JZ8N4xedoIi8vbUyyQG0OcmUsrFnIiN3JxZDv+1T4+bxbSR5i/JIzDo8TTltJQk1uh+cdTTh&#10;Jfff9+AUZ+a9pe7MR5NJXImkTKavx6S4a8v22gJWEFTJA2cncR3SGsW0La6oi5VO/D5nck6ZJjfR&#10;ft6yuBrXevJ6/hcsHwEAAP//AwBQSwMEFAAGAAgAAAAhANBVZiriAAAADAEAAA8AAABkcnMvZG93&#10;bnJldi54bWxMj8tOwzAQRfdI/IM1SOxaJ6Fy2xCn4qHCggWiLXs3NkmEPY5stwl8PcMKVqPRHN05&#10;t9pMzrKzCbH3KCGfZ8AMNl732Eo47LezFbCYFGplPRoJXybCpr68qFSp/Yhv5rxLLaMQjKWS0KU0&#10;lJzHpjNOxbkfDNLtwwenEq2h5TqokcKd5UWWCe5Uj/ShU4N56EzzuTs5Cfc46tX7U3h8LV5E/z1s&#10;l/bZBymvr6a7W2DJTOkPhl99UoeanI7+hDoyK2GW3+Q5sRIWgiYRi2K9BnYkNBNLAbyu+P8S9Q8A&#10;AAD//wMAUEsBAi0AFAAGAAgAAAAhALaDOJL+AAAA4QEAABMAAAAAAAAAAAAAAAAAAAAAAFtDb250&#10;ZW50X1R5cGVzXS54bWxQSwECLQAUAAYACAAAACEAOP0h/9YAAACUAQAACwAAAAAAAAAAAAAAAAAv&#10;AQAAX3JlbHMvLnJlbHNQSwECLQAUAAYACAAAACEAFyeKfy4CAABTBAAADgAAAAAAAAAAAAAAAAAu&#10;AgAAZHJzL2Uyb0RvYy54bWxQSwECLQAUAAYACAAAACEA0FVmKuIAAAAMAQAADwAAAAAAAAAAAAAA&#10;AACIBAAAZHJzL2Rvd25yZXYueG1sUEsFBgAAAAAEAAQA8wAAAJcFAAAAAA==&#10;" strokecolor="#ac91a6">
                <v:textbox>
                  <w:txbxContent>
                    <w:p w14:paraId="29D6082C" w14:textId="313945A5" w:rsidR="00297721" w:rsidRDefault="00297721" w:rsidP="00297721">
                      <w:pPr>
                        <w:pBdr>
                          <w:bottom w:val="single" w:sz="4" w:space="1" w:color="auto"/>
                        </w:pBdr>
                        <w:spacing w:after="0"/>
                        <w:jc w:val="both"/>
                        <w:rPr>
                          <w:rFonts w:ascii="Trebuchet MS" w:hAnsi="Trebuchet MS" w:cs="Helvetica"/>
                          <w:b/>
                          <w:color w:val="7030A0"/>
                          <w:sz w:val="18"/>
                          <w:szCs w:val="18"/>
                        </w:rPr>
                      </w:pPr>
                      <w:r w:rsidRPr="008037B3">
                        <w:rPr>
                          <w:rFonts w:ascii="Trebuchet MS" w:hAnsi="Trebuchet MS" w:cs="Helvetica"/>
                          <w:b/>
                          <w:color w:val="7030A0"/>
                          <w:sz w:val="18"/>
                          <w:szCs w:val="18"/>
                        </w:rPr>
                        <w:t xml:space="preserve">Por: </w:t>
                      </w:r>
                      <w:r w:rsidRPr="008037B3">
                        <w:rPr>
                          <w:rFonts w:ascii="Trebuchet MS" w:hAnsi="Trebuchet MS" w:cs="Helvetica"/>
                          <w:b/>
                          <w:color w:val="7030A0"/>
                          <w:sz w:val="18"/>
                          <w:szCs w:val="18"/>
                        </w:rPr>
                        <w:tab/>
                        <w:t>Diana Carolina Florez Serna</w:t>
                      </w:r>
                    </w:p>
                    <w:p w14:paraId="7D31ABBF" w14:textId="77561627" w:rsidR="00297721" w:rsidRDefault="00297721" w:rsidP="00297721">
                      <w:pPr>
                        <w:pBdr>
                          <w:bottom w:val="single" w:sz="4" w:space="1" w:color="auto"/>
                        </w:pBdr>
                        <w:spacing w:after="0"/>
                        <w:jc w:val="both"/>
                        <w:rPr>
                          <w:rFonts w:ascii="Trebuchet MS" w:hAnsi="Trebuchet MS" w:cs="Helvetica"/>
                          <w:b/>
                          <w:color w:val="7030A0"/>
                          <w:sz w:val="18"/>
                          <w:szCs w:val="18"/>
                        </w:rPr>
                      </w:pPr>
                      <w:r>
                        <w:rPr>
                          <w:rFonts w:ascii="Trebuchet MS" w:hAnsi="Trebuchet MS" w:cs="Helvetica"/>
                          <w:b/>
                          <w:color w:val="7030A0"/>
                          <w:sz w:val="18"/>
                          <w:szCs w:val="18"/>
                        </w:rPr>
                        <w:t xml:space="preserve">             </w:t>
                      </w:r>
                      <w:r w:rsidRPr="008037B3">
                        <w:rPr>
                          <w:rFonts w:ascii="Trebuchet MS" w:hAnsi="Trebuchet MS" w:cs="Helvetica"/>
                          <w:b/>
                          <w:color w:val="7030A0"/>
                          <w:sz w:val="18"/>
                          <w:szCs w:val="18"/>
                        </w:rPr>
                        <w:t>Consultora Jurídica</w:t>
                      </w:r>
                    </w:p>
                    <w:p w14:paraId="3C9CDAA4" w14:textId="2B8D7C73" w:rsidR="00297721" w:rsidRDefault="00297721" w:rsidP="00297721">
                      <w:pPr>
                        <w:pBdr>
                          <w:bottom w:val="single" w:sz="4" w:space="1" w:color="auto"/>
                        </w:pBdr>
                        <w:spacing w:after="0"/>
                        <w:jc w:val="both"/>
                        <w:rPr>
                          <w:rFonts w:ascii="Trebuchet MS" w:hAnsi="Trebuchet MS" w:cs="Helvetica"/>
                          <w:b/>
                          <w:color w:val="7030A0"/>
                          <w:sz w:val="18"/>
                          <w:szCs w:val="18"/>
                        </w:rPr>
                      </w:pPr>
                      <w:r>
                        <w:rPr>
                          <w:rFonts w:ascii="Trebuchet MS" w:hAnsi="Trebuchet MS" w:cs="Helvetica"/>
                          <w:b/>
                          <w:color w:val="7030A0"/>
                          <w:sz w:val="18"/>
                          <w:szCs w:val="18"/>
                        </w:rPr>
                        <w:t>Email:   dflorez@sfai.co</w:t>
                      </w:r>
                    </w:p>
                    <w:p w14:paraId="76D9DA5B" w14:textId="3B504AF7" w:rsidR="00297721" w:rsidRDefault="00297721" w:rsidP="00297721">
                      <w:pPr>
                        <w:ind w:left="708"/>
                        <w:jc w:val="both"/>
                        <w:rPr>
                          <w:rFonts w:ascii="Trebuchet MS" w:hAnsi="Trebuchet MS"/>
                          <w:sz w:val="18"/>
                          <w:szCs w:val="18"/>
                        </w:rPr>
                      </w:pPr>
                    </w:p>
                    <w:p w14:paraId="2824AAFC" w14:textId="77777777" w:rsidR="00890FAC" w:rsidRPr="00F24D21" w:rsidRDefault="00890FAC" w:rsidP="00890FAC">
                      <w:pPr>
                        <w:pStyle w:val="Prrafodelista"/>
                        <w:ind w:left="0"/>
                        <w:jc w:val="both"/>
                        <w:rPr>
                          <w:rFonts w:ascii="Trebuchet MS" w:hAnsi="Trebuchet MS"/>
                          <w:sz w:val="17"/>
                          <w:szCs w:val="17"/>
                        </w:rPr>
                      </w:pPr>
                      <w:bookmarkStart w:id="3" w:name="_Hlk22710134"/>
                      <w:r w:rsidRPr="00F24D21">
                        <w:rPr>
                          <w:rFonts w:ascii="Trebuchet MS" w:hAnsi="Trebuchet MS"/>
                          <w:sz w:val="17"/>
                          <w:szCs w:val="17"/>
                        </w:rPr>
                        <w:t xml:space="preserve">Las personas mayores de edad con </w:t>
                      </w:r>
                      <w:proofErr w:type="gramStart"/>
                      <w:r w:rsidRPr="00F24D21">
                        <w:rPr>
                          <w:rFonts w:ascii="Trebuchet MS" w:hAnsi="Trebuchet MS"/>
                          <w:sz w:val="17"/>
                          <w:szCs w:val="17"/>
                        </w:rPr>
                        <w:t>discapacidad,</w:t>
                      </w:r>
                      <w:proofErr w:type="gramEnd"/>
                      <w:r w:rsidRPr="00F24D21">
                        <w:rPr>
                          <w:rFonts w:ascii="Trebuchet MS" w:hAnsi="Trebuchet MS"/>
                          <w:sz w:val="17"/>
                          <w:szCs w:val="17"/>
                        </w:rPr>
                        <w:t xml:space="preserve"> se ven vulneradas en su autonomía, en la mayoría de situaciones las personas que se encuentran en su entorno personal o familiar, toman medidas y decisiones sobre asuntos como la salud, administración de sus finanzas y todo lo concerniente al ámbito personal. Con esto se afecta la voluntad y la participación de las personas con discapacidad en el entorno cotidiano. La Ley 361 de 1997 y La ley 1145 de 2007, por medio de la cual se regulan las políticas de protección e igualdad para personas que padecen una discapacidad y organiza el sistema para su protección, define la autonomía de la siguiente manera: “</w:t>
                      </w:r>
                      <w:r w:rsidRPr="00F24D21">
                        <w:rPr>
                          <w:rFonts w:ascii="Trebuchet MS" w:hAnsi="Trebuchet MS"/>
                          <w:i/>
                          <w:sz w:val="17"/>
                          <w:szCs w:val="17"/>
                        </w:rPr>
                        <w:t>Derecho de las personas con discapacidad de tomar sus propias decisiones y el control de las acciones que las involucran para una mejor calidad de vida, basada dentro de lo posible en la autosuficiencia</w:t>
                      </w:r>
                      <w:r w:rsidRPr="00F24D21">
                        <w:rPr>
                          <w:rFonts w:ascii="Trebuchet MS" w:hAnsi="Trebuchet MS"/>
                          <w:sz w:val="17"/>
                          <w:szCs w:val="17"/>
                        </w:rPr>
                        <w:t xml:space="preserve">.” Esto integra la participación y es determinada como </w:t>
                      </w:r>
                      <w:r w:rsidRPr="00F24D21">
                        <w:rPr>
                          <w:rFonts w:ascii="Trebuchet MS" w:hAnsi="Trebuchet MS"/>
                          <w:i/>
                          <w:sz w:val="17"/>
                          <w:szCs w:val="17"/>
                        </w:rPr>
                        <w:t xml:space="preserve">“Derecho de las personas con discapacidad de intervenir en la toma de decisiones, planificación, ejecución y control de las acciones que los involucran”. </w:t>
                      </w:r>
                      <w:r w:rsidRPr="00F24D21">
                        <w:rPr>
                          <w:rFonts w:ascii="Trebuchet MS" w:hAnsi="Trebuchet MS"/>
                          <w:sz w:val="17"/>
                          <w:szCs w:val="17"/>
                        </w:rPr>
                        <w:t xml:space="preserve">Es importante mencionar estos conceptos ya que en muchas situaciones la igualdad, la dignidad protegida constitucionalmente y el reconocimiento de la personalidad jurídica, no se veían garantizados de manera plena y eficaz; se tomaban medidas de protección con la solicitud de declaratoria de interdicción por quienes tenían interés jurídico, pero también se desvinculaba el poder de decisión y la voluntad de la persona con la declaratoria de interdicción. Con esta declaratoria el Juez de familia designaba un curador o consejero, este guardador tenía la facultad de decidir sobre la administración del patrimonio, manejo de la pensión de vejez, se perdía el derecho al sufragio, a la unión marital, a ser titular de cuentas bancarias, a disponer libremente y realizar acuerdos contractuales por cuenta propia, también eran sometidos a esterilización sin consentimiento, en conclusión la pérdida total de la manifestación de la voluntad y celebración de actos jurídicos. La convención de las Naciones Unidas al observar que se estaban viendo vulnerados los derechos de personas con discapacidad intelectual, física y psicosocial, con el fin de impedir abusos, creó una convención denominada </w:t>
                      </w:r>
                      <w:r w:rsidRPr="00F24D21">
                        <w:rPr>
                          <w:rFonts w:ascii="Trebuchet MS" w:hAnsi="Trebuchet MS"/>
                          <w:i/>
                          <w:sz w:val="17"/>
                          <w:szCs w:val="17"/>
                        </w:rPr>
                        <w:t xml:space="preserve">“Convención de las Naciones Unidas sobre los derechos de las personas con discapacidad” </w:t>
                      </w:r>
                      <w:r w:rsidRPr="00F24D21">
                        <w:rPr>
                          <w:rFonts w:ascii="Trebuchet MS" w:hAnsi="Trebuchet MS"/>
                          <w:sz w:val="17"/>
                          <w:szCs w:val="17"/>
                        </w:rPr>
                        <w:t>Colombia aprobó esta convención y la integró en el bloque de Constitucionalidad, para cambiar la manera en la que se ve la discapacidad y autodeterminación de las personas en políticas de igualdad social y capacidad Jurídica.</w:t>
                      </w:r>
                    </w:p>
                    <w:bookmarkEnd w:id="3"/>
                    <w:p w14:paraId="1258B695" w14:textId="77777777" w:rsidR="00890FAC" w:rsidRDefault="00890FAC" w:rsidP="00297721">
                      <w:pPr>
                        <w:ind w:left="708"/>
                        <w:jc w:val="both"/>
                        <w:rPr>
                          <w:rFonts w:ascii="Trebuchet MS" w:hAnsi="Trebuchet MS"/>
                          <w:sz w:val="18"/>
                          <w:szCs w:val="18"/>
                        </w:rPr>
                      </w:pPr>
                    </w:p>
                  </w:txbxContent>
                </v:textbox>
                <w10:wrap type="through"/>
              </v:shape>
            </w:pict>
          </mc:Fallback>
        </mc:AlternateContent>
      </w:r>
    </w:p>
    <w:p w14:paraId="66837478" w14:textId="77777777" w:rsidR="00C32457" w:rsidRDefault="00C32457" w:rsidP="00ED60E1"/>
    <w:p w14:paraId="5C181FF2" w14:textId="77777777" w:rsidR="00C32457" w:rsidRDefault="00C32457" w:rsidP="00ED60E1"/>
    <w:p w14:paraId="248E6686" w14:textId="77777777" w:rsidR="00C32457" w:rsidRDefault="00C32457" w:rsidP="00ED60E1"/>
    <w:p w14:paraId="05FFF3D5" w14:textId="77777777" w:rsidR="00C32457" w:rsidRDefault="00C32457" w:rsidP="00ED60E1"/>
    <w:p w14:paraId="4739DAFD" w14:textId="77777777" w:rsidR="00C32457" w:rsidRDefault="00C32457" w:rsidP="00ED60E1"/>
    <w:p w14:paraId="119306FC" w14:textId="77777777" w:rsidR="00C32457" w:rsidRDefault="00C32457" w:rsidP="00ED60E1"/>
    <w:p w14:paraId="507FBAAD" w14:textId="77777777" w:rsidR="00C32457" w:rsidRDefault="00C32457" w:rsidP="00ED60E1"/>
    <w:p w14:paraId="4F29637A" w14:textId="77777777" w:rsidR="00C32457" w:rsidRDefault="00C32457" w:rsidP="00ED60E1"/>
    <w:p w14:paraId="01DA16FE" w14:textId="77777777" w:rsidR="00C32457" w:rsidRDefault="00C32457" w:rsidP="00ED60E1"/>
    <w:p w14:paraId="26B0AF52" w14:textId="77777777" w:rsidR="00C32457" w:rsidRDefault="00C32457" w:rsidP="00ED60E1"/>
    <w:p w14:paraId="6342943D" w14:textId="77777777" w:rsidR="00C32457" w:rsidRDefault="00C32457" w:rsidP="00ED60E1"/>
    <w:p w14:paraId="0C3DC287" w14:textId="77777777" w:rsidR="00C32457" w:rsidRDefault="00C32457" w:rsidP="00ED60E1"/>
    <w:p w14:paraId="385C6AC4" w14:textId="77777777" w:rsidR="00C32457" w:rsidRDefault="00C32457" w:rsidP="00ED60E1"/>
    <w:p w14:paraId="4C78C41C" w14:textId="77777777" w:rsidR="00C32457" w:rsidRDefault="00C32457" w:rsidP="00ED60E1"/>
    <w:p w14:paraId="50083705" w14:textId="77777777" w:rsidR="00C32457" w:rsidRDefault="00C32457" w:rsidP="00ED60E1"/>
    <w:p w14:paraId="66339447" w14:textId="77777777" w:rsidR="00C32457" w:rsidRDefault="00C32457" w:rsidP="00ED60E1"/>
    <w:p w14:paraId="63CC6359" w14:textId="77777777" w:rsidR="00C32457" w:rsidRDefault="00C32457" w:rsidP="00ED60E1"/>
    <w:p w14:paraId="330C3B54" w14:textId="77777777" w:rsidR="00C32457" w:rsidRDefault="00C32457" w:rsidP="00ED60E1"/>
    <w:p w14:paraId="774CD1DD" w14:textId="77777777" w:rsidR="00C32457" w:rsidRDefault="00C32457" w:rsidP="00ED60E1"/>
    <w:p w14:paraId="591C0F02" w14:textId="77777777" w:rsidR="00C32457" w:rsidRDefault="00C32457" w:rsidP="00ED60E1"/>
    <w:p w14:paraId="2478A628" w14:textId="77777777" w:rsidR="00C32457" w:rsidRDefault="00C32457" w:rsidP="00ED60E1"/>
    <w:p w14:paraId="438B0B9F" w14:textId="77777777" w:rsidR="00C32457" w:rsidRDefault="00C32457" w:rsidP="00ED60E1"/>
    <w:p w14:paraId="4849AA5A" w14:textId="77777777" w:rsidR="00C32457" w:rsidRDefault="00C32457" w:rsidP="00ED60E1"/>
    <w:p w14:paraId="4D19257F" w14:textId="0AA90BC6" w:rsidR="00490D7F" w:rsidRDefault="000E2637" w:rsidP="00490D7F">
      <w:r>
        <w:rPr>
          <w:noProof/>
          <w:lang w:eastAsia="es-CO"/>
        </w:rPr>
        <mc:AlternateContent>
          <mc:Choice Requires="wpg">
            <w:drawing>
              <wp:anchor distT="0" distB="0" distL="114300" distR="114300" simplePos="0" relativeHeight="251706368" behindDoc="0" locked="0" layoutInCell="1" allowOverlap="1" wp14:anchorId="3B553A7B" wp14:editId="6A5817B0">
                <wp:simplePos x="0" y="0"/>
                <wp:positionH relativeFrom="column">
                  <wp:posOffset>383962</wp:posOffset>
                </wp:positionH>
                <wp:positionV relativeFrom="paragraph">
                  <wp:posOffset>278247</wp:posOffset>
                </wp:positionV>
                <wp:extent cx="826770" cy="225183"/>
                <wp:effectExtent l="0" t="0" r="0" b="3810"/>
                <wp:wrapNone/>
                <wp:docPr id="239" name="Grupo 239">
                  <a:hlinkClick xmlns:a="http://schemas.openxmlformats.org/drawingml/2006/main" r:id="rId6"/>
                </wp:docPr>
                <wp:cNvGraphicFramePr/>
                <a:graphic xmlns:a="http://schemas.openxmlformats.org/drawingml/2006/main">
                  <a:graphicData uri="http://schemas.microsoft.com/office/word/2010/wordprocessingGroup">
                    <wpg:wgp>
                      <wpg:cNvGrpSpPr/>
                      <wpg:grpSpPr>
                        <a:xfrm>
                          <a:off x="0" y="0"/>
                          <a:ext cx="826770" cy="225183"/>
                          <a:chOff x="-9039" y="0"/>
                          <a:chExt cx="827382" cy="198755"/>
                        </a:xfrm>
                      </wpg:grpSpPr>
                      <pic:pic xmlns:pic="http://schemas.openxmlformats.org/drawingml/2006/picture">
                        <pic:nvPicPr>
                          <pic:cNvPr id="240" name="Imagen 240">
                            <a:hlinkClick r:id="rId6"/>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9039" y="33866"/>
                            <a:ext cx="156360" cy="156360"/>
                          </a:xfrm>
                          <a:prstGeom prst="rect">
                            <a:avLst/>
                          </a:prstGeom>
                        </pic:spPr>
                      </pic:pic>
                      <wps:wsp>
                        <wps:cNvPr id="241" name="Cuadro de texto 2"/>
                        <wps:cNvSpPr txBox="1">
                          <a:spLocks noChangeArrowheads="1"/>
                        </wps:cNvSpPr>
                        <wps:spPr bwMode="auto">
                          <a:xfrm>
                            <a:off x="93133" y="0"/>
                            <a:ext cx="725210" cy="198755"/>
                          </a:xfrm>
                          <a:prstGeom prst="rect">
                            <a:avLst/>
                          </a:prstGeom>
                          <a:noFill/>
                          <a:ln w="9525">
                            <a:noFill/>
                            <a:miter lim="800000"/>
                            <a:headEnd/>
                            <a:tailEnd/>
                          </a:ln>
                        </wps:spPr>
                        <wps:txbx>
                          <w:txbxContent>
                            <w:p w14:paraId="783A362E" w14:textId="77777777" w:rsidR="00490D7F" w:rsidRPr="001B5550" w:rsidRDefault="00490D7F" w:rsidP="00490D7F">
                              <w:pPr>
                                <w:rPr>
                                  <w:color w:val="FFFFFF" w:themeColor="background1"/>
                                  <w:sz w:val="16"/>
                                  <w:szCs w:val="16"/>
                                </w:rPr>
                              </w:pPr>
                              <w:proofErr w:type="spellStart"/>
                              <w:r w:rsidRPr="001B5550">
                                <w:rPr>
                                  <w:color w:val="FFFFFF" w:themeColor="background1"/>
                                  <w:sz w:val="16"/>
                                  <w:szCs w:val="16"/>
                                </w:rPr>
                                <w:t>sfaicolombia</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53A7B" id="Grupo 239" o:spid="_x0000_s1040" href="http://www.twitter.com/sfaicolombia" style="position:absolute;margin-left:30.25pt;margin-top:21.9pt;width:65.1pt;height:17.75pt;z-index:251706368;mso-width-relative:margin;mso-height-relative:margin" coordorigin="-90" coordsize="8273,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GQqdwMAAIcIAAAOAAAAZHJzL2Uyb0RvYy54bWy8Vm1v2zYQ/j5g/4Hg&#10;90SWFL8JUYouaYMA3Ras6w+gKUoiIpEcSUVOf/3uSMl2nH5oi2EGLB9J8e655x4eff1u33fkWVgn&#10;tSppermgRCiuK6makn75++PFhhLnmapYp5Uo6Ytw9N3Nr79cj6YQmW51VwlLwIlyxWhK2npviiRx&#10;vBU9c5faCAWLtbY98zC0TVJZNoL3vkuyxWKVjNpWxmounIPZu7hIb4L/uhbc/1nXTnjSlRSw+fC0&#10;4bnDZ3JzzYrGMtNKPsFgP4GiZ1JB0IOrO+YZGax846qX3Gqna3/JdZ/oupZchBwgm3Rxls291YMJ&#10;uTTF2JgDTUDtGU8/7Zb/8fxoiaxKmuVbShTroUj3djCa4ASm1HZSPd12kj9NAIC+s/DfKFNM7U7z&#10;oRfKx1pZ0TEPQnGtNI4SW2Bc+1ClWIZkNE0R4GDxgnlvzWfzaGERJ5o4Qkj72vb4C0HIPhTz5VBM&#10;sfeEw+QmW63XUHIOS1m2TDd5LDZvQRG462K7wJSPO3n74bB3nW+yuDfdbtbLZUA4Bw5QD3CM5AV8&#10;J3LA+h56zlQMu/xgBZ2c9N/lo2f2aTAXICQDtO5kJ/1LIBrKhqDU86PkjzYOTgp9BazEQj/0rBGK&#10;ZDDzf1YawU2Vns0IlCGRnzR/ckTp25apRrx3Bg4xtJZQgdevJzh8leWuk+aj7DrMBu3/XLGi34ko&#10;WpQHdDYP58VYqXxUl/NWeN5i/Bpw/AXYUdusOCwE0EecmIIDkeOOM1kfBZrnm9UqBpjlnS5X+WqS&#10;92THQLMTY52/F7onaMAxAyShyOz5k5swza8AwCOMYMIQDx30ZDdzCKM3wv6htvO5ZUYABHR7qsZ0&#10;VuPtwCqrSSWIhyyhAWHG09vYB4jf/6bh4KYhD2fOhGKtHlvBKoA5N5QQCLdGP8gz2Y2/6wqKxgav&#10;g6OZsKmZbPM0z0/bwsz4Oltm6cz426YA2v0RxlmhNCoVUmRFp8hY0u0yWwZEJyu99HA/drKHhrbA&#10;T1QB5vlBVWGzZ7KLNsisU6GTuklTyJ7f7/ahwwP4idCdrl6ACqtBGJAR3N9gtNp+pWSEu7Ck7p+B&#10;YTvqHhTQuU2vsGf4MLharjMY2NOV3ekKUxxcldRTEs1bHy5cTFTp90B7LYMAEVxEMmEGsQUr3HZg&#10;vbpOT8fhreP/h5t/AQAA//8DAFBLAwQKAAAAAAAAACEA3JdpaEwCAABMAgAAFAAAAGRycy9tZWRp&#10;YS9pbWFnZTEucG5niVBORw0KGgoAAAANSUhEUgAAACMAAAAjCAMAAAFeAHP9AAAAAXNSR0IArs4c&#10;6QAAAARnQU1BAACxjwv8YQUAAABpUExURQAAAMXg7fb6/KnR6KHO48nk8XG11rTX6/D3+vD3+93s&#10;9IG+23+///T5/IG+34rC4P7+/v///7LW6nC11r3c7u72+oS/3/j7/Pn8/cDf7efy9/H3+vH3+4jB&#10;4Pz9/szk8P3+/rra7Xi71tSnHJcAAAAjdFJOUwD//////////////wT/////////////////////&#10;//////8TdtkmQgAAAAlwSFlzAAAh1QAAIdUBBJy0nQAAAT1JREFUKFOdUll2xDAIo1u6TelQu/ve&#10;+x+yEtixs83rqz4MCIEJsYiq+gGTklkSHkkQ4HQ6cmZHnpJcE0SWpGpq5uXIezFrHaUzr8jFi376&#10;FB5LTb2i1VaPFk7fbwibReR97Ejkh/GuDk5hNp6cEfBmA6J9bV/7ewzQB0V73Jiieh1jQBKX0SHj&#10;i9u0DhDy4zdX7DDpZHZEbT0F+SBz79/SMRiKJhizD2dIgcEQDALcnQ9d4oNMpeBtMJE3u6K660ML&#10;1KqGNWa2xeUSuUP8yrwNvjDZaT7hFjZwjjXPN78ERP/VmJ01ZafBPt5GzxERNfHtg+qlJ271wi3x&#10;6I8d2xj3c1MyU0w17Td2eJ5pFqq9kzPNVPUSVNWYfV6fllRFKCZ9SibwFZxjcdcK/qiB6K5Ea/im&#10;hC+qvJU1pCTyCzE+UDPteoJoAAAAAElFTkSuQmCCUEsDBBQABgAIAAAAIQChdvRx4QAAAAgBAAAP&#10;AAAAZHJzL2Rvd25yZXYueG1sTI9BT8JAEIXvJv6HzZh4MbCrFZDaLTGoxBgOiBo9Lt2xbezOlu4C&#10;9d87nPQ4eS/ffC+b9a4Re+xC7UnD5VCBQCq8ranU8Pb6OLgBEaIhaxpPqOEHA8zy05PMpNYf6AX3&#10;61gKhlBIjYYqxjaVMhQVOhOGvkXi7Mt3zkQ+u1LazhwY7hp5pdRYOlMTf6hMi/MKi+/1zmkYP48+&#10;7KLeFtvkYvm+sg+f89X9k9bnZ/3dLYiIffwrw1Gf1SFnp43fkQ2iYYYacVPDdcILjvlUTUBsNEym&#10;Ccg8k/8H5L8AAAD//wMAUEsDBBQABgAIAAAAIQC7BXJY7wAAANIBAAAZAAAAZHJzL19yZWxzL2Uy&#10;b0RvYy54bWwucmVsc6yRz0oDMRDG74LvEObuZrcHEWm2FxV68CL1AcZkNhuaTEIS3fbtjahooeDF&#10;4/z7fd/MrDeH4MUb5eIiKxi6HgSxjsaxVfC8e7i6AVEqskEfmRQcqcBmvLxYP5HH2obK7FIRjcJF&#10;wVxrupWy6JkCli4m4laZYg5YW5itTKj3aEmu+v5a5t8MGE+YYmsU5K1ZgdgdU1P+mx2nyWm6i/o1&#10;ENczEtKFpt2AmC1VBYGMw8/k0CW2IM97GP7Tw9y2yd7x/sfH12rLsnR1cbVS7nQMskzodPQxvDj8&#10;bn6Mpt3i/tB6GP2HYXnyifEdAAD//wMAUEsBAi0AFAAGAAgAAAAhALGCZ7YKAQAAEwIAABMAAAAA&#10;AAAAAAAAAAAAAAAAAFtDb250ZW50X1R5cGVzXS54bWxQSwECLQAUAAYACAAAACEAOP0h/9YAAACU&#10;AQAACwAAAAAAAAAAAAAAAAA7AQAAX3JlbHMvLnJlbHNQSwECLQAUAAYACAAAACEAm/RkKncDAACH&#10;CAAADgAAAAAAAAAAAAAAAAA6AgAAZHJzL2Uyb0RvYy54bWxQSwECLQAKAAAAAAAAACEA3JdpaEwC&#10;AABMAgAAFAAAAAAAAAAAAAAAAADdBQAAZHJzL21lZGlhL2ltYWdlMS5wbmdQSwECLQAUAAYACAAA&#10;ACEAoXb0ceEAAAAIAQAADwAAAAAAAAAAAAAAAABbCAAAZHJzL2Rvd25yZXYueG1sUEsBAi0AFAAG&#10;AAgAAAAhALsFcljvAAAA0gEAABkAAAAAAAAAAAAAAAAAaQkAAGRycy9fcmVscy9lMm9Eb2MueG1s&#10;LnJlbHNQSwUGAAAAAAYABgB8AQAAjwoAAAAA&#10;" o:button="t">
                <v:shape id="Imagen 240" o:spid="_x0000_s1041" type="#_x0000_t75" href="http://www.twitter.com/sfaicolombia" style="position:absolute;left:-90;top:338;width:1563;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ddwQAAANwAAAAPAAAAZHJzL2Rvd25yZXYueG1sRE9NawIx&#10;EL0X+h/CFHrTpGKlrEYRQRD2VFuQ3obNuLu6mWyTuG7/fedQ6PHxvleb0XdqoJjawBZepgYUcRVc&#10;y7WFz4/95A1UysgOu8Bk4YcSbNaPDyssXLjzOw3HXCsJ4VSghSbnvtA6VQ15TNPQEwt3DtFjFhhr&#10;7SLeJdx3embMQntsWRoa7GnXUHU93ryUxPFr2JflobxsuT3Fwcxfv421z0/jdgkq05j/xX/ug7Mw&#10;m8t8OSNHQK9/AQAA//8DAFBLAQItABQABgAIAAAAIQDb4fbL7gAAAIUBAAATAAAAAAAAAAAAAAAA&#10;AAAAAABbQ29udGVudF9UeXBlc10ueG1sUEsBAi0AFAAGAAgAAAAhAFr0LFu/AAAAFQEAAAsAAAAA&#10;AAAAAAAAAAAAHwEAAF9yZWxzLy5yZWxzUEsBAi0AFAAGAAgAAAAhAFaEt13BAAAA3AAAAA8AAAAA&#10;AAAAAAAAAAAABwIAAGRycy9kb3ducmV2LnhtbFBLBQYAAAAAAwADALcAAAD1AgAAAAA=&#10;" o:button="t">
                  <v:fill o:detectmouseclick="t"/>
                  <v:imagedata r:id="rId8" o:title=""/>
                </v:shape>
                <v:shape id="_x0000_s1042" type="#_x0000_t202" style="position:absolute;left:931;width:725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783A362E" w14:textId="77777777" w:rsidR="00490D7F" w:rsidRPr="001B5550" w:rsidRDefault="00490D7F" w:rsidP="00490D7F">
                        <w:pPr>
                          <w:rPr>
                            <w:color w:val="FFFFFF" w:themeColor="background1"/>
                            <w:sz w:val="16"/>
                            <w:szCs w:val="16"/>
                          </w:rPr>
                        </w:pPr>
                        <w:proofErr w:type="spellStart"/>
                        <w:r w:rsidRPr="001B5550">
                          <w:rPr>
                            <w:color w:val="FFFFFF" w:themeColor="background1"/>
                            <w:sz w:val="16"/>
                            <w:szCs w:val="16"/>
                          </w:rPr>
                          <w:t>sfaicolombia</w:t>
                        </w:r>
                        <w:proofErr w:type="spellEnd"/>
                      </w:p>
                    </w:txbxContent>
                  </v:textbox>
                </v:shape>
              </v:group>
            </w:pict>
          </mc:Fallback>
        </mc:AlternateContent>
      </w:r>
      <w:r>
        <w:rPr>
          <w:noProof/>
          <w:lang w:eastAsia="es-CO"/>
        </w:rPr>
        <mc:AlternateContent>
          <mc:Choice Requires="wpg">
            <w:drawing>
              <wp:anchor distT="0" distB="0" distL="114300" distR="114300" simplePos="0" relativeHeight="251705344" behindDoc="0" locked="0" layoutInCell="1" allowOverlap="1" wp14:anchorId="12C33097" wp14:editId="64E9571D">
                <wp:simplePos x="0" y="0"/>
                <wp:positionH relativeFrom="column">
                  <wp:posOffset>-657291</wp:posOffset>
                </wp:positionH>
                <wp:positionV relativeFrom="paragraph">
                  <wp:posOffset>279895</wp:posOffset>
                </wp:positionV>
                <wp:extent cx="819150" cy="230593"/>
                <wp:effectExtent l="0" t="0" r="0" b="0"/>
                <wp:wrapNone/>
                <wp:docPr id="234" name="Grupo 234">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819150" cy="230593"/>
                          <a:chOff x="-37106" y="0"/>
                          <a:chExt cx="819426" cy="206439"/>
                        </a:xfrm>
                      </wpg:grpSpPr>
                      <pic:pic xmlns:pic="http://schemas.openxmlformats.org/drawingml/2006/picture">
                        <pic:nvPicPr>
                          <pic:cNvPr id="235" name="Imagen 235">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06" y="29633"/>
                            <a:ext cx="176806" cy="176806"/>
                          </a:xfrm>
                          <a:prstGeom prst="rect">
                            <a:avLst/>
                          </a:prstGeom>
                        </pic:spPr>
                      </pic:pic>
                      <wps:wsp>
                        <wps:cNvPr id="236" name="Cuadro de texto 2"/>
                        <wps:cNvSpPr txBox="1">
                          <a:spLocks noChangeArrowheads="1"/>
                        </wps:cNvSpPr>
                        <wps:spPr bwMode="auto">
                          <a:xfrm>
                            <a:off x="63500" y="0"/>
                            <a:ext cx="718820" cy="198755"/>
                          </a:xfrm>
                          <a:prstGeom prst="rect">
                            <a:avLst/>
                          </a:prstGeom>
                          <a:noFill/>
                          <a:ln w="9525">
                            <a:noFill/>
                            <a:miter lim="800000"/>
                            <a:headEnd/>
                            <a:tailEnd/>
                          </a:ln>
                        </wps:spPr>
                        <wps:txbx>
                          <w:txbxContent>
                            <w:p w14:paraId="6635651A" w14:textId="77777777" w:rsidR="00490D7F" w:rsidRPr="00690C51" w:rsidRDefault="00311EB2" w:rsidP="00490D7F">
                              <w:pPr>
                                <w:rPr>
                                  <w:color w:val="FFFFFF" w:themeColor="background1"/>
                                  <w:sz w:val="16"/>
                                  <w:szCs w:val="16"/>
                                </w:rPr>
                              </w:pPr>
                              <w:hyperlink r:id="rId19" w:history="1">
                                <w:proofErr w:type="spellStart"/>
                                <w:r w:rsidR="00490D7F" w:rsidRPr="00690C51">
                                  <w:rPr>
                                    <w:rStyle w:val="Hipervnculo"/>
                                    <w:color w:val="FFFFFF" w:themeColor="background1"/>
                                    <w:sz w:val="16"/>
                                    <w:szCs w:val="16"/>
                                  </w:rPr>
                                  <w:t>sfaicolombia</w:t>
                                </w:r>
                                <w:proofErr w:type="spellEnd"/>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33097" id="Grupo 234" o:spid="_x0000_s1043" href="http://www.facebook.com/sfaicolombia" style="position:absolute;margin-left:-51.75pt;margin-top:22.05pt;width:64.5pt;height:18.15pt;z-index:251705344;mso-width-relative:margin;mso-height-relative:margin" coordorigin="-371" coordsize="8194,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McggMAAIkIAAAOAAAAZHJzL2Uyb0RvYy54bWy8Vttu2zgQfV9g/4Hg&#10;e6KLLV+EKEU3aYMA3W3QtB9AU5RERCK5JBU5/frOUJLtuH1oi8UGiDLkkMMzZw6HuXqz71ryLKyT&#10;WhU0uYwpEYrrUqq6oF8+v7/YUOI8UyVrtRIFfRGOvrn+84+rweQi1Y1uS2EJBFEuH0xBG+9NHkWO&#10;N6Jj7lIbocBZadsxD0NbR6VlA0Tv2iiN41U0aFsaq7lwDmZvRye9DvGrSnD/saqc8KQtKGDz4WvD&#10;d4ff6PqK5bVlppF8gsF+A0XHpIJDD6FumWekt/K7UJ3kVjtd+Uuuu0hXleQi5ADZJPFZNndW9ybk&#10;UudDbQ40AbVnPP12WP7P84MlsixoulhSolgHRbqzvdEEJzClppXq6aaV/GkCAPSdHf+DMo2p3Wre&#10;d0L5sVZWtMyDUFwjjaPE5niuvS8TLEM0mDoPcLB4wbyz5tE8WHDiRD2OENK+sh3+hUPIPhTz5VBM&#10;sfeEw+Qm2SYZlJyDK13E2XYxFps3oAjcdbFYJ/GKkuNW3rw7bl6m4Aub49VysQ0Q55MD1gMeI3kO&#10;vxM7YP0MP2cyhl2+t4JOQbqfitEx+9SbC1CSAV53spX+JTANdUNQ6vlB8gc7Dk4rnc2Vvu9YLRSU&#10;OvufSp0GHhHcVOrZHIEyJPKD5k+OKH3TMFWLt87ALYbe8mrnuDzC3a+y3LXSvJdti+pA+z+XrOh2&#10;YlTtAuQBrc3DhTFWKj/Ky3krPG/w/ApwfALsKG6WHxwB9BEnpuBA5T/Q9YlC0+1qMQl4FniyXm1Q&#10;v6jRyR5Pmm+Hsc7fCd0RNOCiAZRQZfb8wU2g5iWA8IgjmDDEawdd2c0kwug7Zf9S43lsmBEAAcOe&#10;yhGSGBvPTc9Kq0kpiIcsoQUhp9Nq7ATE7//ScHWTkIczZ0qxVg+NYCXAnFtKOAi3jnGQaLIb/tYl&#10;VI31XodAM2FTO1ktshgax7EvzIyvk80mnVpKst2ssyxocu4KIN5fYZzlSqNUIUWWt4oMBd1m6XgR&#10;Tzyd9PBCtrKDlhbjz6gzzPOdKsNmz2Q72qCzVoVe6iZRIXt+v9uHHp8EWnBqp8sXoMJqEAZkBC84&#10;GI22XykZ4DUsqPu3Z9iP2nsFdG6T5RKW+TBYZmtkwZ56dqcepjiEKqinZDRvfHhyMVGl3wLtlQwC&#10;PCKZMIPYghXeO7BePain47Dq+B/E9TcAAAD//wMAUEsDBAoAAAAAAAAAIQBQcYfjrwQAAK8EAAAU&#10;AAAAZHJzL21lZGlhL2ltYWdlMS5wbmeJUE5HDQoaCgAAAA1JSERSAAAAIgAAACIIAwAAAXqey2YA&#10;AAABc1JHQgCuzhzpAAAABGdBTUEAALGPC/xhBQAAAS9QTFRFAAAAd4y/UmahUmajcYG2doi9coK4&#10;VGild4m+VmqoRluYf5PER1yZZnevWW2nZ3iwanuvanuw6u31WWupa3yxhZnJXnKsbH2yhprKwMri&#10;bX6ybX6zbn+0y9DjTF+cb4C1eI3BeY7BTmGfi5/McYK3T2KgjKDN////coO5UGOgUGOhc4S5c4S6&#10;YnSsUWSidIW6dovA1dzsUmWjj6PQdYa7dYa8U2ajU2akdoe8doe98vP3VGelVWilVWimVmmnaHqx&#10;V2qoWGupR1uYhJnJWWyqSFyZSFyaWm2rSV2aSV2byc/hyc/iSl6bSl6caXmuytDiytDjS1+canqu&#10;anqvTGCdTGCe/P39a3uwTWGeTWGfTmKfT2Og4OXwbn6zUGShc4W6d42/b3+0UWWjdIa7cIC1oKOC&#10;UgAAAGF0Uk5TAOX/////////////////////////////////////////////////////////////&#10;8f//////////////////////////////////////////////////////////////6ZMS35AAAAAJ&#10;cEhZcwAAIdUAACHVAQSctJ0AAAKcSURBVChTdVN9X9MwED4tL+IrKFp1CHUSQ4cGzbQVa+uKG3TS&#10;DaIB0lSCIt//M3jJqshPef7I5e6eXu6tAEEQuIN2oVSUzoPy0j0fYP3aurMHeNAAljWV0EmoAf7m&#10;7ZRzoP0wgK0CJWKMlA7jdFf7oFnSy+k+a00iBMF36FpBMZDTKYYdOAPdBnGgCV4EKMI4p0QBYXGa&#10;UkbgVpTmOY0NmJmTzc2NGYMBXaQGn7pNQAebxmHQvWD5hmcXtocjIaXC+ixG5RiEVG1Sd4wxFFNW&#10;8ghkmxjGoziO0WIIltHGfOLZNJvLKN33WI3lrPD4Q9br9/t5lsZ8hQBcmbzUAGyC9xvFAhP8K59H&#10;+Lo1/anhqc0H5bkF9RtWXrA4CePitrvYbygtBlvwpRRYyO+6ymIAC7Yw7RqKEKMhLEqlSegKpbqS&#10;ogS/0rVhp9hrSkOCJvB1zbjnSqcsRBa0iOFRMotjoJSzWis4NixK0izDZtDo1JAKLTxOsx5OiNLE&#10;Yy/bUJ95SdrLsT29LInYEraDra692Hg3Pb3582RtlYVosf3oXgJbpu2pu10C9L3CLj9s1HNgGg6H&#10;zWL8G6MhOIqdw2WUu42ClK1nzf0cjvK6UZ5fh8G4GJblSOAsEFcfOH+D98Nie3wTinmclFtBVbVx&#10;Po3XQYiy/FpAeeT8dniE1HUd1rVzf24rJaUQCyUIX6oK/TWOk03gKLtE60odyEUB0leWYP2ce54X&#10;ed6EYkJCkOQvg/ItAf0eLnvi4Ch7jCFJt30JVQs3xhHsCtih2z2wfwFnpkP0YwX6GGPgzlhCNtez&#10;mFDiCadVgSY/2KljICHP7+FaOMqTxHGWiAaozdnUxzjBGMjo7+zs2N2Zy9Ikju6crYT4g1nYd/5H&#10;4QwA4Be8U9poZz6fHgAAAABJRU5ErkJgglBLAwQUAAYACAAAACEANsJve+MAAAAJAQAADwAAAGRy&#10;cy9kb3ducmV2LnhtbEyPy07DMBBF90j8gzVIbFDrpE2qKmRSofIQqlj0AYKlGw9JRDxOY7cNf49Z&#10;wfJqju49ky8G04oT9a6xjBCPIxDEpdUNVwivu8fRHITzirVqLRPCNzlYFJcXucq0PfOGTltfiVDC&#10;LlMItfddJqUrazLKjW1HHG6ftjfKh9hXUvfqHMpNKydRNJNGNRwWatXRsqbya3s0CLNV+q6fmkN5&#10;mN68vK31w8dyff+MeH013N2C8DT4Pxh+9YM6FMFpb4+snWgRRnE0TQOLkCQxiEBM0pD3CPMoAVnk&#10;8v8HxQ8AAAD//wMAUEsDBBQABgAIAAAAIQBpm7ri+AAAAIECAAAZAAAAZHJzL19yZWxzL2Uyb0Rv&#10;Yy54bWwucmVsc7ySwUoDMRCG74LvEObuZreCiDTbiwo9eJH6ANNkdjdskglJtO3bG1DRQkUP4jGT&#10;me//JmS52nsnXihly0FB17QgKGg2NowKnjb3F9cgcsFg0HEgBQfKsOrPz5aP5LDUoTzZmEWlhKxg&#10;KiXeSJn1RB5zw5FCvRk4eSz1mEYZUc84kly07ZVMXxnQHzHF2ihIa3MJYnOINflnNg+D1XTL+tlT&#10;KCcipPU1uwIxjVQUeDIW34pdE8MI8rTD4i8dprpNcjbMnx7vq+12u2ZATVvmWeYBrWbHfmvxo/OB&#10;TX2Iu32hFNB9Z9v9v22j2f/SWB59nP4VAAD//wMAUEsBAi0AFAAGAAgAAAAhALGCZ7YKAQAAEwIA&#10;ABMAAAAAAAAAAAAAAAAAAAAAAFtDb250ZW50X1R5cGVzXS54bWxQSwECLQAUAAYACAAAACEAOP0h&#10;/9YAAACUAQAACwAAAAAAAAAAAAAAAAA7AQAAX3JlbHMvLnJlbHNQSwECLQAUAAYACAAAACEA4v1z&#10;HIIDAACJCAAADgAAAAAAAAAAAAAAAAA6AgAAZHJzL2Uyb0RvYy54bWxQSwECLQAKAAAAAAAAACEA&#10;UHGH468EAACvBAAAFAAAAAAAAAAAAAAAAADoBQAAZHJzL21lZGlhL2ltYWdlMS5wbmdQSwECLQAU&#10;AAYACAAAACEANsJve+MAAAAJAQAADwAAAAAAAAAAAAAAAADJCgAAZHJzL2Rvd25yZXYueG1sUEsB&#10;Ai0AFAAGAAgAAAAhAGmbuuL4AAAAgQIAABkAAAAAAAAAAAAAAAAA2QsAAGRycy9fcmVscy9lMm9E&#10;b2MueG1sLnJlbHNQSwUGAAAAAAYABgB8AQAACA0AAAAA&#10;" o:button="t">
                <v:shape id="Imagen 235" o:spid="_x0000_s1044" type="#_x0000_t75" href="http://www.facebook/sfaicolombia" style="position:absolute;left:-371;top:296;width:176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LwwwAAANwAAAAPAAAAZHJzL2Rvd25yZXYueG1sRI/BasMw&#10;EETvgf6D2EJviRSXBuNGCaUQSI91i8+LtbVNrJUjKbaTr68KhRyHmXnDbPez7cVIPnSONaxXCgRx&#10;7UzHjYbvr8MyBxEissHeMWm4UoD97mGxxcK4iT9pLGMjEoRDgRraGIdCylC3ZDGs3ECcvB/nLcYk&#10;fSONxynBbS8zpTbSYsdpocWB3luqT+XFalD5h1PVYbzdzlN+Kf26wiHLtH56nN9eQUSa4z383z4a&#10;DdnzC/ydSUdA7n4BAAD//wMAUEsBAi0AFAAGAAgAAAAhANvh9svuAAAAhQEAABMAAAAAAAAAAAAA&#10;AAAAAAAAAFtDb250ZW50X1R5cGVzXS54bWxQSwECLQAUAAYACAAAACEAWvQsW78AAAAVAQAACwAA&#10;AAAAAAAAAAAAAAAfAQAAX3JlbHMvLnJlbHNQSwECLQAUAAYACAAAACEA1glC8MMAAADcAAAADwAA&#10;AAAAAAAAAAAAAAAHAgAAZHJzL2Rvd25yZXYueG1sUEsFBgAAAAADAAMAtwAAAPcCAAAAAA==&#10;" o:button="t">
                  <v:fill o:detectmouseclick="t"/>
                  <v:imagedata r:id="rId12" o:title=""/>
                </v:shape>
                <v:shape id="_x0000_s1045" type="#_x0000_t202" style="position:absolute;left:635;width:718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635651A" w14:textId="77777777" w:rsidR="00490D7F" w:rsidRPr="00690C51" w:rsidRDefault="00311EB2" w:rsidP="00490D7F">
                        <w:pPr>
                          <w:rPr>
                            <w:color w:val="FFFFFF" w:themeColor="background1"/>
                            <w:sz w:val="16"/>
                            <w:szCs w:val="16"/>
                          </w:rPr>
                        </w:pPr>
                        <w:hyperlink r:id="rId20" w:history="1">
                          <w:proofErr w:type="spellStart"/>
                          <w:r w:rsidR="00490D7F" w:rsidRPr="00690C51">
                            <w:rPr>
                              <w:rStyle w:val="Hipervnculo"/>
                              <w:color w:val="FFFFFF" w:themeColor="background1"/>
                              <w:sz w:val="16"/>
                              <w:szCs w:val="16"/>
                            </w:rPr>
                            <w:t>sfaicolombia</w:t>
                          </w:r>
                          <w:proofErr w:type="spellEnd"/>
                        </w:hyperlink>
                      </w:p>
                    </w:txbxContent>
                  </v:textbox>
                </v:shape>
              </v:group>
            </w:pict>
          </mc:Fallback>
        </mc:AlternateContent>
      </w:r>
      <w:r w:rsidRPr="00A87A6D">
        <w:rPr>
          <w:noProof/>
          <w:color w:val="7030A0"/>
          <w:lang w:eastAsia="es-CO"/>
        </w:rPr>
        <mc:AlternateContent>
          <mc:Choice Requires="wps">
            <w:drawing>
              <wp:anchor distT="0" distB="0" distL="114300" distR="114300" simplePos="0" relativeHeight="251702272" behindDoc="0" locked="0" layoutInCell="1" allowOverlap="1" wp14:anchorId="5D28AAC1" wp14:editId="697AFC42">
                <wp:simplePos x="0" y="0"/>
                <wp:positionH relativeFrom="page">
                  <wp:posOffset>0</wp:posOffset>
                </wp:positionH>
                <wp:positionV relativeFrom="paragraph">
                  <wp:posOffset>-1259848</wp:posOffset>
                </wp:positionV>
                <wp:extent cx="3002280" cy="1955653"/>
                <wp:effectExtent l="0" t="0" r="7620" b="6985"/>
                <wp:wrapNone/>
                <wp:docPr id="237" name="Retraso 237"/>
                <wp:cNvGraphicFramePr/>
                <a:graphic xmlns:a="http://schemas.openxmlformats.org/drawingml/2006/main">
                  <a:graphicData uri="http://schemas.microsoft.com/office/word/2010/wordprocessingShape">
                    <wps:wsp>
                      <wps:cNvSpPr/>
                      <wps:spPr>
                        <a:xfrm>
                          <a:off x="0" y="0"/>
                          <a:ext cx="3002280" cy="1955653"/>
                        </a:xfrm>
                        <a:prstGeom prst="flowChartDelay">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88568" id="Retraso 237" o:spid="_x0000_s1026" type="#_x0000_t135" style="position:absolute;margin-left:0;margin-top:-99.2pt;width:236.4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5dpQIAALkFAAAOAAAAZHJzL2Uyb0RvYy54bWysVEtv2zAMvg/YfxB0X/1o0kdQpwhSdBjQ&#10;tUXboWdVlmoDkqhJSpzs14+SHTftgh2GXWxRJD+Sn0heXG60ImvhfAumosVRTokwHOrWvFb0x9P1&#10;lzNKfGCmZgqMqOhWeHo5//zporMzUUIDqhaOIIjxs85WtAnBzrLM80Zo5o/ACoNKCU6zgKJ7zWrH&#10;OkTXKivz/CTrwNXWARfe4+1Vr6TzhC+l4OFOSi8CURXF3EL6uvR9id9sfsFmr47ZpuVDGuwfstCs&#10;NRh0hLpigZGVa/+A0i134EGGIw46AylbLlINWE2Rf6jmsWFWpFqQHG9Hmvz/g+W363tH2rqi5fEp&#10;JYZpfKQHERzzQOIVEtRZP0O7R3vvBsnjMVa7kU7HP9ZBNonU7Uiq2ATC8fI4z8vyDLnnqCvOp9OT&#10;6XFEzd7crfPhqwBN4qGiUkG3bJgLV0KxbaKVrW986J12xjGuB9XW161SSYg9I5bKkTXD12acCxMm&#10;yV2t9Heo+/vTaZ6nd8cEUptFl5TOOzRlIqaBiN4HjjdZ5KKvPp3CVolop8yDkEgj1lumiCPyfjJF&#10;r2pYLfrrmMrhXBJgRJYYf8QeAA4VWgycDvbRVaT+H53zvyXWlzh6pMhgwuisWwPuEIAKY+TefkdS&#10;T01k6QXqLTaZg376vOXXLT70DfPhnjkcN2wOXCHhDj/x7SsKw4mSBtyvQ/fRHqcAtZR0OL4V9T9X&#10;zAlK1DeD83FeTCZx3pMwmZ6WKLh9zcu+xqz0ErBnClxWlqdjtA9qd5QO9DNumkWMiipmOMauKA9u&#10;JyxDv1ZwV3GxWCQznHHLwo15tDyCR1Zj+z5tnpmzQ7cHHJRb2I06m31o9d42ehpYrALINs3BG68D&#10;37gfUhMPuywuoH05Wb1t3PlvAAAA//8DAFBLAwQUAAYACAAAACEA/IPYYt4AAAAJAQAADwAAAGRy&#10;cy9kb3ducmV2LnhtbEyPwU7DMBBE70j8g7VI3FqnVdU2IU6FkEAVJ0jh7sbbOKq9DrHbBr6e5VSO&#10;qxnNvlduRu/EGYfYBVIwm2YgkJpgOmoVfOyeJ2sQMWky2gVCBd8YYVPd3pS6MOFC73iuUyt4hGKh&#10;FdiU+kLK2Fj0Ok5Dj8TZIQxeJz6HVppBX3jcOznPsqX0uiP+YHWPTxabY33yCt52Y779WZnXz5h/&#10;OVtTwu1LrtT93fj4ACLhmK5l+MNndKiYaR9OZKJwClgkKZjM8vUCBOeL1ZxV9lzM8iXIqpT/Dapf&#10;AAAA//8DAFBLAQItABQABgAIAAAAIQC2gziS/gAAAOEBAAATAAAAAAAAAAAAAAAAAAAAAABbQ29u&#10;dGVudF9UeXBlc10ueG1sUEsBAi0AFAAGAAgAAAAhADj9If/WAAAAlAEAAAsAAAAAAAAAAAAAAAAA&#10;LwEAAF9yZWxzLy5yZWxzUEsBAi0AFAAGAAgAAAAhAIEmDl2lAgAAuQUAAA4AAAAAAAAAAAAAAAAA&#10;LgIAAGRycy9lMm9Eb2MueG1sUEsBAi0AFAAGAAgAAAAhAPyD2GLeAAAACQEAAA8AAAAAAAAAAAAA&#10;AAAA/wQAAGRycy9kb3ducmV2LnhtbFBLBQYAAAAABAAEAPMAAAAKBgAAAAA=&#10;" fillcolor="#5f497a [2407]" stroked="f" strokeweight="1pt">
                <w10:wrap anchorx="page"/>
              </v:shape>
            </w:pict>
          </mc:Fallback>
        </mc:AlternateContent>
      </w:r>
      <w:r w:rsidR="00490D7F">
        <w:rPr>
          <w:noProof/>
          <w:lang w:eastAsia="es-CO"/>
        </w:rPr>
        <mc:AlternateContent>
          <mc:Choice Requires="wps">
            <w:drawing>
              <wp:anchor distT="45720" distB="45720" distL="114300" distR="114300" simplePos="0" relativeHeight="251703296" behindDoc="0" locked="0" layoutInCell="1" allowOverlap="1" wp14:anchorId="4EC41C14" wp14:editId="5823B052">
                <wp:simplePos x="0" y="0"/>
                <wp:positionH relativeFrom="page">
                  <wp:posOffset>320675</wp:posOffset>
                </wp:positionH>
                <wp:positionV relativeFrom="paragraph">
                  <wp:posOffset>-675677</wp:posOffset>
                </wp:positionV>
                <wp:extent cx="2553269" cy="914400"/>
                <wp:effectExtent l="0" t="0" r="0" b="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269" cy="914400"/>
                        </a:xfrm>
                        <a:prstGeom prst="rect">
                          <a:avLst/>
                        </a:prstGeom>
                        <a:noFill/>
                        <a:ln w="9525">
                          <a:noFill/>
                          <a:miter lim="800000"/>
                          <a:headEnd/>
                          <a:tailEnd/>
                        </a:ln>
                      </wps:spPr>
                      <wps:txbx>
                        <w:txbxContent>
                          <w:p w14:paraId="77FFDBA5"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AUDITORIA Y ASEGURAMIENTO</w:t>
                            </w:r>
                          </w:p>
                          <w:p w14:paraId="2D9A46E6"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ASESORAMIENTO TRIBUTARIO</w:t>
                            </w:r>
                          </w:p>
                          <w:p w14:paraId="129EA612"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CONSULTORIA GERENCIAL Y DE T.I.</w:t>
                            </w:r>
                          </w:p>
                          <w:p w14:paraId="6B55C313"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BPO DE CONTABILIDAD Y NÓMINA</w:t>
                            </w:r>
                          </w:p>
                          <w:p w14:paraId="54299521"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p>
                          <w:p w14:paraId="5A4AFC1D" w14:textId="77777777" w:rsidR="00490D7F" w:rsidRPr="000502C8" w:rsidRDefault="00490D7F" w:rsidP="00490D7F">
                            <w:pPr>
                              <w:pStyle w:val="Sinespaciado"/>
                              <w:spacing w:line="276" w:lineRule="auto"/>
                              <w:rPr>
                                <w:rFonts w:ascii="Trebuchet MS" w:hAnsi="Trebuchet MS"/>
                                <w:color w:val="FFFFFF" w:themeColor="background1"/>
                                <w:sz w:val="24"/>
                                <w:szCs w:val="24"/>
                                <w14:textOutline w14:w="9525" w14:cap="rnd" w14:cmpd="sng" w14:algn="ctr">
                                  <w14:noFill/>
                                  <w14:prstDash w14:val="solid"/>
                                  <w14:bevel/>
                                </w14:textOutline>
                              </w:rPr>
                            </w:pPr>
                          </w:p>
                          <w:p w14:paraId="09B6B84F" w14:textId="77777777" w:rsidR="00490D7F" w:rsidRPr="00A87A6D" w:rsidRDefault="00490D7F" w:rsidP="00490D7F">
                            <w:pPr>
                              <w:rPr>
                                <w:color w:val="FFFFFF" w:themeColor="background1"/>
                                <w:sz w:val="32"/>
                              </w:rPr>
                            </w:pPr>
                            <w:r>
                              <w:rPr>
                                <w:color w:val="FFFFFF" w:themeColor="background1"/>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41C14" id="_x0000_s1046" type="#_x0000_t202" style="position:absolute;margin-left:25.25pt;margin-top:-53.2pt;width:201.05pt;height:1in;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HvEwIAAAMEAAAOAAAAZHJzL2Uyb0RvYy54bWysU9uO2yAQfa/Uf0C8N3acZLtrxVlts92q&#10;0vYibfsBGHCMCgwFEjv9+h1wNo3at6p+QOBhzsw5c1jfjkaTg/RBgW3ofFZSIi0Hoeyuod+/Pby5&#10;piREZgXTYGVDjzLQ283rV+vB1bKCHrSQniCIDfXgGtrH6OqiCLyXhoUZOGkx2IE3LOLR7wrh2YDo&#10;RhdVWV4VA3jhPHAZAv69n4J0k/G7TvL4peuCjEQ3FHuLefV5bdNabNas3nnmesVPbbB/6MIwZbHo&#10;GeqeRUb2Xv0FZRT3EKCLMw6mgK5TXGYOyGZe/sHmqWdOZi4oTnBnmcL/g+WfD189UaKh1WJBiWUG&#10;h7TdM+GBCEmiHCOQKsk0uFDj7SeH9+P4DkYcd6Yc3CPwH4FY2PbM7uSd9zD0kglsc54yi4vUCSck&#10;kHb4BAKrsX2EDDR23iQNURWC6Diu43lE2Afh+LNarRbV1Q0lHGM38+WyzDMsWP2S7XyIHyQYkjYN&#10;9WiBjM4OjyGmblj9ciUVs/CgtM420JYMCLqqVjnhImJURJdqZRp6XaZv8k0i+d6KnByZ0tMeC2h7&#10;Yp2ITpTj2I5Z5/lZzRbEEXXwMLkSXxFuevC/KBnQkQ0NP/fMS0r0R4taZrZo4XxYrt5WKJC/jLSX&#10;EWY5QjU0UjJttzHbfuJ8h5p3KsuRhjN1cuoZnZZVOr2KZOXLc771++1ungEAAP//AwBQSwMEFAAG&#10;AAgAAAAhAGAJp0vfAAAACgEAAA8AAABkcnMvZG93bnJldi54bWxMj8tOwzAQRfdI/IM1SOxauyUJ&#10;NM2kqkBsQS0PiZ0bT5Oo8TiK3Sb8PWYFy9E9uvdMsZlsJy40+NYxwmKuQBBXzrRcI7y/Pc8eQPig&#10;2ejOMSF8k4dNeX1V6Ny4kXd02YdaxBL2uUZoQuhzKX3VkNV+7nrimB3dYHWI51BLM+gxlttOLpXK&#10;pNUtx4VG9/TYUHXany3Cx8vx6zNRr/WTTfvRTUqyXUnE25tpuwYRaAp/MPzqR3Uoo9PBndl40SGk&#10;Ko0kwmyhsgREJJJ0mYE4INzdZyDLQv5/ofwBAAD//wMAUEsBAi0AFAAGAAgAAAAhALaDOJL+AAAA&#10;4QEAABMAAAAAAAAAAAAAAAAAAAAAAFtDb250ZW50X1R5cGVzXS54bWxQSwECLQAUAAYACAAAACEA&#10;OP0h/9YAAACUAQAACwAAAAAAAAAAAAAAAAAvAQAAX3JlbHMvLnJlbHNQSwECLQAUAAYACAAAACEA&#10;rxHB7xMCAAADBAAADgAAAAAAAAAAAAAAAAAuAgAAZHJzL2Uyb0RvYy54bWxQSwECLQAUAAYACAAA&#10;ACEAYAmnS98AAAAKAQAADwAAAAAAAAAAAAAAAABtBAAAZHJzL2Rvd25yZXYueG1sUEsFBgAAAAAE&#10;AAQA8wAAAHkFAAAAAA==&#10;" filled="f" stroked="f">
                <v:textbox>
                  <w:txbxContent>
                    <w:p w14:paraId="77FFDBA5"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AUDITORIA Y ASEGURAMIENTO</w:t>
                      </w:r>
                    </w:p>
                    <w:p w14:paraId="2D9A46E6"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ASESORAMIENTO TRIBUTARIO</w:t>
                      </w:r>
                    </w:p>
                    <w:p w14:paraId="129EA612"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CONSULTORIA GERENCIAL Y DE T.I.</w:t>
                      </w:r>
                    </w:p>
                    <w:p w14:paraId="6B55C313"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r w:rsidRPr="007E02FE">
                        <w:rPr>
                          <w:rStyle w:val="Referenciaintensa"/>
                          <w:rFonts w:ascii="Trebuchet MS" w:hAnsi="Trebuchet MS"/>
                          <w:color w:val="FFFFFF" w:themeColor="background1"/>
                          <w14:textOutline w14:w="9525" w14:cap="rnd" w14:cmpd="sng" w14:algn="ctr">
                            <w14:noFill/>
                            <w14:prstDash w14:val="solid"/>
                            <w14:bevel/>
                          </w14:textOutline>
                        </w:rPr>
                        <w:t>BPO DE CONTABILIDAD Y NÓMINA</w:t>
                      </w:r>
                    </w:p>
                    <w:p w14:paraId="54299521" w14:textId="77777777" w:rsidR="00490D7F" w:rsidRPr="007E02FE" w:rsidRDefault="00490D7F" w:rsidP="00490D7F">
                      <w:pPr>
                        <w:pStyle w:val="Sinespaciado"/>
                        <w:spacing w:line="276" w:lineRule="auto"/>
                        <w:rPr>
                          <w:rStyle w:val="Referenciaintensa"/>
                          <w:rFonts w:ascii="Trebuchet MS" w:hAnsi="Trebuchet MS"/>
                          <w:color w:val="FFFFFF" w:themeColor="background1"/>
                          <w14:textOutline w14:w="9525" w14:cap="rnd" w14:cmpd="sng" w14:algn="ctr">
                            <w14:noFill/>
                            <w14:prstDash w14:val="solid"/>
                            <w14:bevel/>
                          </w14:textOutline>
                        </w:rPr>
                      </w:pPr>
                    </w:p>
                    <w:p w14:paraId="5A4AFC1D" w14:textId="77777777" w:rsidR="00490D7F" w:rsidRPr="000502C8" w:rsidRDefault="00490D7F" w:rsidP="00490D7F">
                      <w:pPr>
                        <w:pStyle w:val="Sinespaciado"/>
                        <w:spacing w:line="276" w:lineRule="auto"/>
                        <w:rPr>
                          <w:rFonts w:ascii="Trebuchet MS" w:hAnsi="Trebuchet MS"/>
                          <w:color w:val="FFFFFF" w:themeColor="background1"/>
                          <w:sz w:val="24"/>
                          <w:szCs w:val="24"/>
                          <w14:textOutline w14:w="9525" w14:cap="rnd" w14:cmpd="sng" w14:algn="ctr">
                            <w14:noFill/>
                            <w14:prstDash w14:val="solid"/>
                            <w14:bevel/>
                          </w14:textOutline>
                        </w:rPr>
                      </w:pPr>
                    </w:p>
                    <w:p w14:paraId="09B6B84F" w14:textId="77777777" w:rsidR="00490D7F" w:rsidRPr="00A87A6D" w:rsidRDefault="00490D7F" w:rsidP="00490D7F">
                      <w:pPr>
                        <w:rPr>
                          <w:color w:val="FFFFFF" w:themeColor="background1"/>
                          <w:sz w:val="32"/>
                        </w:rPr>
                      </w:pPr>
                      <w:r>
                        <w:rPr>
                          <w:color w:val="FFFFFF" w:themeColor="background1"/>
                          <w:sz w:val="32"/>
                        </w:rPr>
                        <w:t>–––</w:t>
                      </w:r>
                    </w:p>
                  </w:txbxContent>
                </v:textbox>
                <w10:wrap anchorx="page"/>
              </v:shape>
            </w:pict>
          </mc:Fallback>
        </mc:AlternateContent>
      </w:r>
      <w:r w:rsidR="00490D7F">
        <w:rPr>
          <w:noProof/>
          <w:lang w:eastAsia="es-CO"/>
        </w:rPr>
        <w:drawing>
          <wp:anchor distT="0" distB="0" distL="114300" distR="114300" simplePos="0" relativeHeight="251709440" behindDoc="0" locked="0" layoutInCell="1" allowOverlap="1" wp14:anchorId="52326600" wp14:editId="727FF5D9">
            <wp:simplePos x="0" y="0"/>
            <wp:positionH relativeFrom="column">
              <wp:posOffset>2939415</wp:posOffset>
            </wp:positionH>
            <wp:positionV relativeFrom="paragraph">
              <wp:posOffset>-699770</wp:posOffset>
            </wp:positionV>
            <wp:extent cx="3215801" cy="1176020"/>
            <wp:effectExtent l="0" t="0" r="3810" b="508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FA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801" cy="1176020"/>
                    </a:xfrm>
                    <a:prstGeom prst="rect">
                      <a:avLst/>
                    </a:prstGeom>
                  </pic:spPr>
                </pic:pic>
              </a:graphicData>
            </a:graphic>
            <wp14:sizeRelH relativeFrom="margin">
              <wp14:pctWidth>0</wp14:pctWidth>
            </wp14:sizeRelH>
            <wp14:sizeRelV relativeFrom="margin">
              <wp14:pctHeight>0</wp14:pctHeight>
            </wp14:sizeRelV>
          </wp:anchor>
        </w:drawing>
      </w:r>
      <w:r w:rsidR="00490D7F">
        <w:rPr>
          <w:noProof/>
          <w:lang w:eastAsia="es-CO"/>
        </w:rPr>
        <w:drawing>
          <wp:inline distT="0" distB="0" distL="0" distR="0" wp14:anchorId="32077C98" wp14:editId="0A6FF84D">
            <wp:extent cx="415290" cy="151130"/>
            <wp:effectExtent l="0" t="0" r="3810" b="127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AI COLOMBI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290" cy="151130"/>
                    </a:xfrm>
                    <a:prstGeom prst="rect">
                      <a:avLst/>
                    </a:prstGeom>
                  </pic:spPr>
                </pic:pic>
              </a:graphicData>
            </a:graphic>
          </wp:inline>
        </w:drawing>
      </w:r>
      <w:r w:rsidR="00490D7F">
        <w:rPr>
          <w:noProof/>
          <w:lang w:eastAsia="es-CO"/>
        </w:rPr>
        <mc:AlternateContent>
          <mc:Choice Requires="wps">
            <w:drawing>
              <wp:anchor distT="0" distB="0" distL="114300" distR="114300" simplePos="0" relativeHeight="251701248" behindDoc="0" locked="0" layoutInCell="1" allowOverlap="1" wp14:anchorId="2E531E92" wp14:editId="45C896FD">
                <wp:simplePos x="0" y="0"/>
                <wp:positionH relativeFrom="page">
                  <wp:align>left</wp:align>
                </wp:positionH>
                <wp:positionV relativeFrom="paragraph">
                  <wp:posOffset>-1478915</wp:posOffset>
                </wp:positionV>
                <wp:extent cx="3322320" cy="2148840"/>
                <wp:effectExtent l="0" t="0" r="0" b="3810"/>
                <wp:wrapNone/>
                <wp:docPr id="238" name="Retraso 238"/>
                <wp:cNvGraphicFramePr/>
                <a:graphic xmlns:a="http://schemas.openxmlformats.org/drawingml/2006/main">
                  <a:graphicData uri="http://schemas.microsoft.com/office/word/2010/wordprocessingShape">
                    <wps:wsp>
                      <wps:cNvSpPr/>
                      <wps:spPr>
                        <a:xfrm>
                          <a:off x="0" y="0"/>
                          <a:ext cx="3322320" cy="2148840"/>
                        </a:xfrm>
                        <a:prstGeom prst="flowChartDelay">
                          <a:avLst/>
                        </a:prstGeom>
                        <a:solidFill>
                          <a:srgbClr val="AF95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C098" id="Retraso 238" o:spid="_x0000_s1026" type="#_x0000_t135" style="position:absolute;margin-left:0;margin-top:-116.45pt;width:261.6pt;height:169.2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rjogIAAJIFAAAOAAAAZHJzL2Uyb0RvYy54bWysVNtu2zAMfR+wfxD0vjpx0q4N6hRBigwD&#10;irZoO/RZkaXYgCxqlHLb14+SL72s2MOwPDiSSB6SR0e8vDo0hu0U+hpswccnI86UlVDWdlPwH0+r&#10;L+ec+SBsKQxYVfCj8vxq/vnT5d7NVA4VmFIhIxDrZ3tX8CoEN8syLyvVCH8CTlkyasBGBNriJitR&#10;7Am9MVk+Gp1le8DSIUjlPZ1et0Y+T/haKxnutPYqMFNwqi2kL6bvOn6z+aWYbVC4qpZdGeIfqmhE&#10;bSnpAHUtgmBbrP+AamqJ4EGHEwlNBlrXUqUeqJvx6F03j5VwKvVC5Hg30OT/H6y83d0jq8uC5xO6&#10;KisauqQHFVB4YPGICNo7PyO/R3eP3c7TMnZ70NjEf+qDHRKpx4FUdQhM0uFkkueTnLiXZMvH0/Pz&#10;aaI9ewl36MM3BQ2Li4JrA/tlJTBcKyOOiVaxu/GBklNQ7xzzejB1uaqNSRvcrJcG2U7QXS9WF6eL&#10;s1g9hbxxMzY6W4hhrTmeZLHJtq20Ckejop+xD0oTP9RInipJylRDHiGlsmHcmipRqjb96Yh+ffao&#10;5RiRakmAEVlT/gG7A+g9W5Aeu62y84+hKgl7CB79rbA2eIhImcGGIbipLeBHAIa66jK3/j1JLTWR&#10;pTWUR1IPQvusvJOrmm7wRvhwL5DeEd06zYZwR594qQWHbsVZBfjro/PoT/ImK2d7epcF9z+3AhVn&#10;5rsl4V+Mp6QfFtJmevo1KgtfW9avLXbbLIHkMKYp5GRaRv9g+qVGaJ5phCxiVjIJKyl3wWXAfrMM&#10;7bygISTVYpHc6PE6EW7so5MRPLIadfl0eBboOhkHegG30L9hMXun4dY3RlpYbAPoOgn8hdeOb3r4&#10;STjdkIqT5fU+eb2M0vlvAAAA//8DAFBLAwQUAAYACAAAACEA/yex5eAAAAAJAQAADwAAAGRycy9k&#10;b3ducmV2LnhtbEyPQUvDQBCF74L/YRnBi7QbUyI2ZlNawSKIh1Yp9DbNjkk0Oxuy2zb+e8eT3ubx&#10;Hm++VyxG16kTDaH1bOB2moAirrxtuTbw/vY0uQcVIrLFzjMZ+KYAi/LyosDc+jNv6LSNtZISDjka&#10;aGLsc61D1ZDDMPU9sXgffnAYRQ61tgOepdx1Ok2SO+2wZfnQYE+PDVVf26MzkK1xuXqOL/tP79L1&#10;6+xm0+52K2Our8blA6hIY/wLwy++oEMpTAd/ZBtUZ0CGRAOTdJbOQYmfyQXqIMEky0CXhf6/oPwB&#10;AAD//wMAUEsBAi0AFAAGAAgAAAAhALaDOJL+AAAA4QEAABMAAAAAAAAAAAAAAAAAAAAAAFtDb250&#10;ZW50X1R5cGVzXS54bWxQSwECLQAUAAYACAAAACEAOP0h/9YAAACUAQAACwAAAAAAAAAAAAAAAAAv&#10;AQAAX3JlbHMvLnJlbHNQSwECLQAUAAYACAAAACEApbpK46ICAACSBQAADgAAAAAAAAAAAAAAAAAu&#10;AgAAZHJzL2Uyb0RvYy54bWxQSwECLQAUAAYACAAAACEA/yex5eAAAAAJAQAADwAAAAAAAAAAAAAA&#10;AAD8BAAAZHJzL2Rvd25yZXYueG1sUEsFBgAAAAAEAAQA8wAAAAkGAAAAAA==&#10;" fillcolor="#af95a6" stroked="f" strokeweight="1pt">
                <w10:wrap anchorx="page"/>
              </v:shape>
            </w:pict>
          </mc:Fallback>
        </mc:AlternateContent>
      </w:r>
      <w:r w:rsidR="00490D7F">
        <w:rPr>
          <w:noProof/>
          <w:lang w:eastAsia="es-CO"/>
        </w:rPr>
        <w:t>zz</w:t>
      </w:r>
    </w:p>
    <w:p w14:paraId="58C05B11" w14:textId="638888C7" w:rsidR="00490D7F" w:rsidRPr="003F3C5B" w:rsidRDefault="00490D7F" w:rsidP="00490D7F">
      <w:r>
        <w:rPr>
          <w:noProof/>
          <w:lang w:eastAsia="es-CO"/>
        </w:rPr>
        <mc:AlternateContent>
          <mc:Choice Requires="wps">
            <w:drawing>
              <wp:anchor distT="0" distB="0" distL="114300" distR="114300" simplePos="0" relativeHeight="251704320" behindDoc="0" locked="0" layoutInCell="1" allowOverlap="1" wp14:anchorId="62E1CD3A" wp14:editId="0B8B20AF">
                <wp:simplePos x="0" y="0"/>
                <wp:positionH relativeFrom="column">
                  <wp:posOffset>-1095375</wp:posOffset>
                </wp:positionH>
                <wp:positionV relativeFrom="paragraph">
                  <wp:posOffset>389164</wp:posOffset>
                </wp:positionV>
                <wp:extent cx="7780020" cy="182245"/>
                <wp:effectExtent l="0" t="0" r="0" b="8255"/>
                <wp:wrapNone/>
                <wp:docPr id="242" name="Rectángulo 242"/>
                <wp:cNvGraphicFramePr/>
                <a:graphic xmlns:a="http://schemas.openxmlformats.org/drawingml/2006/main">
                  <a:graphicData uri="http://schemas.microsoft.com/office/word/2010/wordprocessingShape">
                    <wps:wsp>
                      <wps:cNvSpPr/>
                      <wps:spPr>
                        <a:xfrm>
                          <a:off x="0" y="0"/>
                          <a:ext cx="7780020" cy="182245"/>
                        </a:xfrm>
                        <a:prstGeom prst="rect">
                          <a:avLst/>
                        </a:prstGeom>
                        <a:solidFill>
                          <a:srgbClr val="AF95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8D330" w14:textId="77777777" w:rsidR="00490D7F" w:rsidRPr="000502C8" w:rsidRDefault="00490D7F" w:rsidP="00490D7F">
                            <w:pPr>
                              <w:rPr>
                                <w:rFonts w:ascii="Trebuchet MS" w:hAnsi="Trebuchet MS"/>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CD3A" id="Rectángulo 242" o:spid="_x0000_s1047" style="position:absolute;margin-left:-86.25pt;margin-top:30.65pt;width:612.6pt;height:1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8gqgIAAJ4FAAAOAAAAZHJzL2Uyb0RvYy54bWysVMlu2zAQvRfoPxC8N1pqZzEiB0YCFwWC&#10;JEhS5ExTlC2A4rAkbdn9m35Lfywz1JI0DXooqgNFct68WTgz5xf7RrOdcr4GU/DsKOVMGQllbdYF&#10;//a4/HTKmQ/ClEKDUQU/KM8v5h8/nLd2pnLYgC6VY0hi/Ky1Bd+EYGdJ4uVGNcIfgVUGhRW4RgQ8&#10;unVSOtEie6OTPE2PkxZcaR1I5T3eXnVCPo/8VaVkuK0qrwLTBUffQlxdXFe0JvNzMVs7YTe17N0Q&#10;/+BFI2qDRkeqKxEE27r6D6qmlg48VOFIQpNAVdVSxRgwmix9E83DRlgVY8HkeDumyf8/Wnmzu3Os&#10;LgueT3LOjGjwke4xbb9+mvVWA6NrTFJr/QyxD/bO9SePW4p4X7mG/hgL28fEHsbEqn1gEi9PTk7T&#10;NMf8S5Rlp3k+mRJp8qJtnQ9fFDSMNgV36EHMp9hd+9BBBwgZ86DrcllrHQ9uvbrUju0EPvJieTZd&#10;HPfsv8G0IbABUusY6SahyLpY4i4ctCKcNveqwsSg93n0JJakGu0IKZUJWSfaiFJ15qcpfoN1KmLS&#10;iJFGQmKu0P7I3RMMyI5k4O687PGkqmJFj8rp3xzrlEeNaBlMGJWb2oB7j0BjVL3lDj8kqUsNZSns&#10;V/tYNNlngtLVCsoDVpKDrsW8lcsan/Ja+HAnHPYUvj7OiXCLS6WhLTj0O8424H68d094LHWUctZi&#10;jxbcf98KpzjTXw02wVk2mVBTx8NkekIV5l5LVq8lZttcAlZIhhPJyrglfNDDtnLQPOE4WZBVFAkj&#10;0XbBZXDD4TJ0swMHklSLRYRhI1sRrs2DlUROiaZSfdw/CWf7eg7YCTcw9LOYvSnrDkuaBhbbAFUd&#10;a/4lr/0T4BCItdQPLJoyr88R9TJW588AAAD//wMAUEsDBBQABgAIAAAAIQAxMPgd4QAAAAsBAAAP&#10;AAAAZHJzL2Rvd25yZXYueG1sTI/BTsMwEETvSPyDtUjcWjtBTUkap6qQkDjAgVIkjm68TaLE6xC7&#10;afL3uCd6XM3TzNt8O5mOjTi4xpKEaCmAIZVWN1RJOHy9Lp6BOa9Iq84SSpjRwba4v8tVpu2FPnHc&#10;+4qFEnKZklB732ecu7JGo9zS9kghO9nBKB/OoeJ6UJdQbjoeC5FwoxoKC7Xq8aXGst2fjQRH/LvX&#10;8+H3vR1n/rN7S5P2I5Xy8WHabYB5nPw/DFf9oA5FcDraM2nHOgmLaB2vAishiZ6AXQmxitfAjhJS&#10;IYAXOb/9ofgDAAD//wMAUEsBAi0AFAAGAAgAAAAhALaDOJL+AAAA4QEAABMAAAAAAAAAAAAAAAAA&#10;AAAAAFtDb250ZW50X1R5cGVzXS54bWxQSwECLQAUAAYACAAAACEAOP0h/9YAAACUAQAACwAAAAAA&#10;AAAAAAAAAAAvAQAAX3JlbHMvLnJlbHNQSwECLQAUAAYACAAAACEAMps/IKoCAACeBQAADgAAAAAA&#10;AAAAAAAAAAAuAgAAZHJzL2Uyb0RvYy54bWxQSwECLQAUAAYACAAAACEAMTD4HeEAAAALAQAADwAA&#10;AAAAAAAAAAAAAAAEBQAAZHJzL2Rvd25yZXYueG1sUEsFBgAAAAAEAAQA8wAAABIGAAAAAA==&#10;" fillcolor="#af95a6" stroked="f" strokeweight="1pt">
                <v:textbox>
                  <w:txbxContent>
                    <w:p w14:paraId="0FA8D330" w14:textId="77777777" w:rsidR="00490D7F" w:rsidRPr="000502C8" w:rsidRDefault="00490D7F" w:rsidP="00490D7F">
                      <w:pPr>
                        <w:rPr>
                          <w:rFonts w:ascii="Trebuchet MS" w:hAnsi="Trebuchet MS"/>
                          <w:lang w:val="es-MX"/>
                        </w:rPr>
                      </w:pPr>
                    </w:p>
                  </w:txbxContent>
                </v:textbox>
              </v:rect>
            </w:pict>
          </mc:Fallback>
        </mc:AlternateContent>
      </w:r>
    </w:p>
    <w:p w14:paraId="66728486" w14:textId="77777777" w:rsidR="00490D7F" w:rsidRDefault="00490D7F" w:rsidP="00490D7F">
      <w:r>
        <w:rPr>
          <w:noProof/>
          <w:lang w:eastAsia="es-CO"/>
        </w:rPr>
        <mc:AlternateContent>
          <mc:Choice Requires="wps">
            <w:drawing>
              <wp:anchor distT="45720" distB="45720" distL="114300" distR="114300" simplePos="0" relativeHeight="251707392" behindDoc="0" locked="0" layoutInCell="1" allowOverlap="1" wp14:anchorId="7371A1A7" wp14:editId="695379D4">
                <wp:simplePos x="0" y="0"/>
                <wp:positionH relativeFrom="page">
                  <wp:posOffset>4933950</wp:posOffset>
                </wp:positionH>
                <wp:positionV relativeFrom="paragraph">
                  <wp:posOffset>61595</wp:posOffset>
                </wp:positionV>
                <wp:extent cx="2647950" cy="266700"/>
                <wp:effectExtent l="0" t="0" r="0" b="0"/>
                <wp:wrapSquare wrapText="bothSides"/>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66700"/>
                        </a:xfrm>
                        <a:prstGeom prst="rect">
                          <a:avLst/>
                        </a:prstGeom>
                        <a:noFill/>
                        <a:ln w="9525">
                          <a:noFill/>
                          <a:miter lim="800000"/>
                          <a:headEnd/>
                          <a:tailEnd/>
                        </a:ln>
                      </wps:spPr>
                      <wps:txbx>
                        <w:txbxContent>
                          <w:p w14:paraId="42DE12F0" w14:textId="7A8A7BA2" w:rsidR="001D2534" w:rsidRPr="004F3F73" w:rsidRDefault="00717FF7" w:rsidP="001D2534">
                            <w:pPr>
                              <w:rPr>
                                <w:rFonts w:ascii="Trebuchet MS" w:hAnsi="Trebuchet MS"/>
                                <w:b/>
                                <w:color w:val="FFFFFF" w:themeColor="background1"/>
                              </w:rPr>
                            </w:pPr>
                            <w:r>
                              <w:rPr>
                                <w:rFonts w:ascii="Trebuchet MS" w:hAnsi="Trebuchet MS"/>
                                <w:b/>
                                <w:color w:val="FFFFFF" w:themeColor="background1"/>
                              </w:rPr>
                              <w:t xml:space="preserve">Boletín No. </w:t>
                            </w:r>
                            <w:r w:rsidR="008C62E1">
                              <w:rPr>
                                <w:rFonts w:ascii="Trebuchet MS" w:hAnsi="Trebuchet MS"/>
                                <w:b/>
                                <w:color w:val="FFFFFF" w:themeColor="background1"/>
                              </w:rPr>
                              <w:t>1</w:t>
                            </w:r>
                            <w:r w:rsidR="007033CE">
                              <w:rPr>
                                <w:rFonts w:ascii="Trebuchet MS" w:hAnsi="Trebuchet MS"/>
                                <w:b/>
                                <w:color w:val="FFFFFF" w:themeColor="background1"/>
                              </w:rPr>
                              <w:t>3</w:t>
                            </w:r>
                            <w:r w:rsidR="00297721">
                              <w:rPr>
                                <w:rFonts w:ascii="Trebuchet MS" w:hAnsi="Trebuchet MS"/>
                                <w:b/>
                                <w:color w:val="FFFFFF" w:themeColor="background1"/>
                              </w:rPr>
                              <w:t>6</w:t>
                            </w:r>
                            <w:r w:rsidR="009B50CE">
                              <w:rPr>
                                <w:rFonts w:ascii="Trebuchet MS" w:hAnsi="Trebuchet MS"/>
                                <w:b/>
                                <w:color w:val="FFFFFF" w:themeColor="background1"/>
                              </w:rPr>
                              <w:t xml:space="preserve"> </w:t>
                            </w:r>
                            <w:r w:rsidR="000D7F71">
                              <w:rPr>
                                <w:rFonts w:ascii="Trebuchet MS" w:hAnsi="Trebuchet MS"/>
                                <w:b/>
                                <w:color w:val="FFFFFF" w:themeColor="background1"/>
                              </w:rPr>
                              <w:t>-</w:t>
                            </w:r>
                            <w:r w:rsidR="00A8169B">
                              <w:rPr>
                                <w:rFonts w:ascii="Trebuchet MS" w:hAnsi="Trebuchet MS"/>
                                <w:color w:val="FFFFFF" w:themeColor="background1"/>
                              </w:rPr>
                              <w:t xml:space="preserve"> </w:t>
                            </w:r>
                            <w:proofErr w:type="gramStart"/>
                            <w:r w:rsidR="00E45B29">
                              <w:rPr>
                                <w:rFonts w:ascii="Trebuchet MS" w:hAnsi="Trebuchet MS"/>
                                <w:b/>
                                <w:color w:val="FFFFFF" w:themeColor="background1"/>
                              </w:rPr>
                              <w:t>Octu</w:t>
                            </w:r>
                            <w:r w:rsidR="008546E6">
                              <w:rPr>
                                <w:rFonts w:ascii="Trebuchet MS" w:hAnsi="Trebuchet MS"/>
                                <w:b/>
                                <w:color w:val="FFFFFF" w:themeColor="background1"/>
                              </w:rPr>
                              <w:t>bre</w:t>
                            </w:r>
                            <w:proofErr w:type="gramEnd"/>
                            <w:r w:rsidR="000D7F71">
                              <w:rPr>
                                <w:rFonts w:ascii="Trebuchet MS" w:hAnsi="Trebuchet MS"/>
                                <w:b/>
                                <w:color w:val="FFFFFF" w:themeColor="background1"/>
                              </w:rPr>
                              <w:t>, 2019</w:t>
                            </w:r>
                          </w:p>
                          <w:p w14:paraId="5C895122" w14:textId="77777777" w:rsidR="00490D7F" w:rsidRPr="00B526EF" w:rsidRDefault="00490D7F" w:rsidP="00490D7F">
                            <w:pPr>
                              <w:rPr>
                                <w:rFonts w:ascii="Trebuchet MS" w:hAnsi="Trebuchet M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A1A7" id="_x0000_s1048" type="#_x0000_t202" style="position:absolute;margin-left:388.5pt;margin-top:4.85pt;width:208.5pt;height:21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5rFQIAAAMEAAAOAAAAZHJzL2Uyb0RvYy54bWysU9uO2yAQfa/Uf0C8N3bcJLux4qy22W5V&#10;aXuRtv0AAjhGBYYCiZ1+/Q44SaP2raofEONhDnPOHFZ3g9HkIH1QYBs6nZSUSMtBKLtr6Pdvj29u&#10;KQmRWcE0WNnQowz0bv361ap3taygAy2kJwhiQ927hnYxurooAu+kYWECTlpMtuANixj6XSE86xHd&#10;6KIqy0XRgxfOA5ch4N+HMUnXGb9tJY9f2jbISHRDsbeYV5/XbVqL9YrVO89cp/ipDfYPXRimLF56&#10;gXpgkZG9V39BGcU9BGjjhIMpoG0Vl5kDspmWf7B57piTmQuKE9xFpvD/YPnnw1dPlGhoNXtLiWUG&#10;h7TZM+GBCEmiHCKQKsnUu1Dj6WeH5+PwDgYcd6Yc3BPwH4FY2HTM7uS999B3kglsc5oqi6vSESck&#10;kG3/CQTexvYRMtDQepM0RFUIouO4jpcRYR+E489qMbtZzjHFMVctFjdlnmHB6nO18yF+kGBI2jTU&#10;owUyOjs8hZi6YfX5SLrMwqPSOttAW9I3dDmv5rngKmNURJdqZRp6W6Zv9E0i+d6KXByZ0uMeL9D2&#10;xDoRHSnHYTtknaezs5pbEEfUwcPoSnxFuOnA/6KkR0c2NPzcMy8p0R8tarmczmbJwjmYzW8qDPx1&#10;ZnudYZYjVEMjJeN2E7PtR873qHmrshxpOGMnp57RaVml06tIVr6O86nfb3f9AgAA//8DAFBLAwQU&#10;AAYACAAAACEAIPPhBt0AAAAJAQAADwAAAGRycy9kb3ducmV2LnhtbEyPwU7DMBBE70j8g7VI3Kgd&#10;1OImZFMhEFcQBSpxc+NtEhGvo9htwt/jnuA4O6uZN+Vmdr040Rg6zwjZQoEgrr3tuEH4eH++WYMI&#10;0bA1vWdC+KEAm+ryojSF9RO/0WkbG5FCOBQGoY1xKKQMdUvOhIUfiJN38KMzMcmxkXY0Uwp3vbxV&#10;6k4603FqaM1Ajy3V39ujQ/h8OXztluq1eXKrYfKzkuxyiXh9NT/cg4g0x79nOOMndKgS094f2QbR&#10;I2it05aIkGsQZz/Ll+mwR1hlGmRVyv8Lql8AAAD//wMAUEsBAi0AFAAGAAgAAAAhALaDOJL+AAAA&#10;4QEAABMAAAAAAAAAAAAAAAAAAAAAAFtDb250ZW50X1R5cGVzXS54bWxQSwECLQAUAAYACAAAACEA&#10;OP0h/9YAAACUAQAACwAAAAAAAAAAAAAAAAAvAQAAX3JlbHMvLnJlbHNQSwECLQAUAAYACAAAACEA&#10;VjRuaxUCAAADBAAADgAAAAAAAAAAAAAAAAAuAgAAZHJzL2Uyb0RvYy54bWxQSwECLQAUAAYACAAA&#10;ACEAIPPhBt0AAAAJAQAADwAAAAAAAAAAAAAAAABvBAAAZHJzL2Rvd25yZXYueG1sUEsFBgAAAAAE&#10;AAQA8wAAAHkFAAAAAA==&#10;" filled="f" stroked="f">
                <v:textbox>
                  <w:txbxContent>
                    <w:p w14:paraId="42DE12F0" w14:textId="7A8A7BA2" w:rsidR="001D2534" w:rsidRPr="004F3F73" w:rsidRDefault="00717FF7" w:rsidP="001D2534">
                      <w:pPr>
                        <w:rPr>
                          <w:rFonts w:ascii="Trebuchet MS" w:hAnsi="Trebuchet MS"/>
                          <w:b/>
                          <w:color w:val="FFFFFF" w:themeColor="background1"/>
                        </w:rPr>
                      </w:pPr>
                      <w:r>
                        <w:rPr>
                          <w:rFonts w:ascii="Trebuchet MS" w:hAnsi="Trebuchet MS"/>
                          <w:b/>
                          <w:color w:val="FFFFFF" w:themeColor="background1"/>
                        </w:rPr>
                        <w:t xml:space="preserve">Boletín No. </w:t>
                      </w:r>
                      <w:r w:rsidR="008C62E1">
                        <w:rPr>
                          <w:rFonts w:ascii="Trebuchet MS" w:hAnsi="Trebuchet MS"/>
                          <w:b/>
                          <w:color w:val="FFFFFF" w:themeColor="background1"/>
                        </w:rPr>
                        <w:t>1</w:t>
                      </w:r>
                      <w:r w:rsidR="007033CE">
                        <w:rPr>
                          <w:rFonts w:ascii="Trebuchet MS" w:hAnsi="Trebuchet MS"/>
                          <w:b/>
                          <w:color w:val="FFFFFF" w:themeColor="background1"/>
                        </w:rPr>
                        <w:t>3</w:t>
                      </w:r>
                      <w:r w:rsidR="00297721">
                        <w:rPr>
                          <w:rFonts w:ascii="Trebuchet MS" w:hAnsi="Trebuchet MS"/>
                          <w:b/>
                          <w:color w:val="FFFFFF" w:themeColor="background1"/>
                        </w:rPr>
                        <w:t>6</w:t>
                      </w:r>
                      <w:r w:rsidR="009B50CE">
                        <w:rPr>
                          <w:rFonts w:ascii="Trebuchet MS" w:hAnsi="Trebuchet MS"/>
                          <w:b/>
                          <w:color w:val="FFFFFF" w:themeColor="background1"/>
                        </w:rPr>
                        <w:t xml:space="preserve"> </w:t>
                      </w:r>
                      <w:r w:rsidR="000D7F71">
                        <w:rPr>
                          <w:rFonts w:ascii="Trebuchet MS" w:hAnsi="Trebuchet MS"/>
                          <w:b/>
                          <w:color w:val="FFFFFF" w:themeColor="background1"/>
                        </w:rPr>
                        <w:t>-</w:t>
                      </w:r>
                      <w:r w:rsidR="00A8169B">
                        <w:rPr>
                          <w:rFonts w:ascii="Trebuchet MS" w:hAnsi="Trebuchet MS"/>
                          <w:color w:val="FFFFFF" w:themeColor="background1"/>
                        </w:rPr>
                        <w:t xml:space="preserve"> </w:t>
                      </w:r>
                      <w:proofErr w:type="gramStart"/>
                      <w:r w:rsidR="00E45B29">
                        <w:rPr>
                          <w:rFonts w:ascii="Trebuchet MS" w:hAnsi="Trebuchet MS"/>
                          <w:b/>
                          <w:color w:val="FFFFFF" w:themeColor="background1"/>
                        </w:rPr>
                        <w:t>Octu</w:t>
                      </w:r>
                      <w:r w:rsidR="008546E6">
                        <w:rPr>
                          <w:rFonts w:ascii="Trebuchet MS" w:hAnsi="Trebuchet MS"/>
                          <w:b/>
                          <w:color w:val="FFFFFF" w:themeColor="background1"/>
                        </w:rPr>
                        <w:t>bre</w:t>
                      </w:r>
                      <w:proofErr w:type="gramEnd"/>
                      <w:r w:rsidR="000D7F71">
                        <w:rPr>
                          <w:rFonts w:ascii="Trebuchet MS" w:hAnsi="Trebuchet MS"/>
                          <w:b/>
                          <w:color w:val="FFFFFF" w:themeColor="background1"/>
                        </w:rPr>
                        <w:t>, 2019</w:t>
                      </w:r>
                    </w:p>
                    <w:p w14:paraId="5C895122" w14:textId="77777777" w:rsidR="00490D7F" w:rsidRPr="00B526EF" w:rsidRDefault="00490D7F" w:rsidP="00490D7F">
                      <w:pPr>
                        <w:rPr>
                          <w:rFonts w:ascii="Trebuchet MS" w:hAnsi="Trebuchet MS"/>
                          <w:color w:val="FFFFFF" w:themeColor="background1"/>
                        </w:rPr>
                      </w:pPr>
                    </w:p>
                  </w:txbxContent>
                </v:textbox>
                <w10:wrap type="square" anchorx="page"/>
              </v:shape>
            </w:pict>
          </mc:Fallback>
        </mc:AlternateContent>
      </w:r>
      <w:r w:rsidRPr="004E6C7F">
        <w:rPr>
          <w:noProof/>
          <w:color w:val="CCC0D9" w:themeColor="accent4" w:themeTint="66"/>
          <w:lang w:eastAsia="es-CO"/>
        </w:rPr>
        <mc:AlternateContent>
          <mc:Choice Requires="wps">
            <w:drawing>
              <wp:anchor distT="0" distB="0" distL="114300" distR="114300" simplePos="0" relativeHeight="251700224" behindDoc="0" locked="0" layoutInCell="1" allowOverlap="1" wp14:anchorId="4275A517" wp14:editId="364B2C7D">
                <wp:simplePos x="0" y="0"/>
                <wp:positionH relativeFrom="page">
                  <wp:align>right</wp:align>
                </wp:positionH>
                <wp:positionV relativeFrom="paragraph">
                  <wp:posOffset>8129905</wp:posOffset>
                </wp:positionV>
                <wp:extent cx="7758084" cy="422275"/>
                <wp:effectExtent l="0" t="0" r="0" b="0"/>
                <wp:wrapNone/>
                <wp:docPr id="244" name="Rectángulo 244"/>
                <wp:cNvGraphicFramePr/>
                <a:graphic xmlns:a="http://schemas.openxmlformats.org/drawingml/2006/main">
                  <a:graphicData uri="http://schemas.microsoft.com/office/word/2010/wordprocessingShape">
                    <wps:wsp>
                      <wps:cNvSpPr/>
                      <wps:spPr>
                        <a:xfrm>
                          <a:off x="0" y="0"/>
                          <a:ext cx="7758084" cy="4222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B96CE" w14:textId="77777777" w:rsidR="00490D7F" w:rsidRPr="003C0DA2" w:rsidRDefault="00490D7F" w:rsidP="00490D7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5A517" id="Rectángulo 244" o:spid="_x0000_s1049" style="position:absolute;margin-left:559.65pt;margin-top:640.15pt;width:610.85pt;height:33.25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aYtgIAANwFAAAOAAAAZHJzL2Uyb0RvYy54bWysVM1u2zAMvg/YOwi6r/6B03RBnSJo0WFA&#10;1xVth54VWY4NyKImKbGzt9mz7MVGSY6bdd0Ow3JQJP58JD+TPL8YOkl2wtgWVEmzk5QSoThUrdqU&#10;9Mvj9bszSqxjqmISlCjpXlh6sXz75rzXC5FDA7IShiCIsotel7RxTi+SxPJGdMyegBYKlTWYjjl8&#10;mk1SGdYjeieTPE1Pkx5MpQ1wYS1Kr6KSLgN+XQvuPte1FY7IkmJuLpwmnGt/JstzttgYppuWj2mw&#10;f8iiY63CoBPUFXOMbE37G1TXcgMWanfCoUugrlsuQg1YTZa+qOahYVqEWpAcqyea7P+D5be7O0Pa&#10;qqR5UVCiWIcf6R5p+/FdbbYSiBcjSb22C7R90HdmfFm8+oqH2nT+H2shQyB2PxErBkc4Cufz2Vl6&#10;hvgcdUWe5/OZB02evbWx7oOAjvhLSQ1mEPhkuxvrounBxAezINvqupUyPHyziEtpyI7hZ2acC+WK&#10;4C633SeoorxI8Rc/OIqxLaL49CDGbELbeaSQ2y9BpPKhFPigMR8vSTwvkYlwc3spvJ1U96JGWrH2&#10;PCQyIR/nmEVVwyoRxbM/5hIAPXKN8SfsEeC1+rOR4NHeu4owD5Nz+rfEYomTR4gMyk3OXavAvAYg&#10;3RQ52h9IitR4ltywHkLLZaELvGgN1R770EAcUKv5dYuNcMOsu2MGJxJnF7eM+4xHLaEvKYw3Show&#10;316Te3scFNRS0uOEl9R+3TIjKJEfFY7Q+6wo/EoIj2I2z/FhjjXrY43adpeA3ZXhPtM8XL29k4dr&#10;baB7wmW08lFRxRTH2CXlzhwely5uHlxnXKxWwQzXgGbuRj1o7sE90b7RH4cnZvQ4DQ7n6BYO24At&#10;XgxFtPWeClZbB3UbJuaZ1/ET4AoJfT2uO7+jjt/B6nkpL38CAAD//wMAUEsDBBQABgAIAAAAIQAp&#10;4Z+N4AAAAAsBAAAPAAAAZHJzL2Rvd25yZXYueG1sTI9BT4NAEIXvJv6HzZh4swtUkVCWxpp48KCN&#10;aMJ1ym6ByM4Sdmnx3zs96W1m3sub7xXbxQ7iZCbfO1IQryIQhhqne2oVfH2+3GUgfEDSODgyCn6M&#10;h215fVVgrt2ZPsypCq3gEPI5KuhCGHMpfdMZi37lRkOsHd1kMfA6tVJPeOZwO8gkilJpsSf+0OFo&#10;njvTfFezVdDgHOL64W1007vfpXW9f91VUqnbm+VpAyKYJfyZ4YLP6FAy08HNpL0YFHCRwNcki9Yg&#10;LnqSxI8gDjyt79MMZFnI/x3KXwAAAP//AwBQSwECLQAUAAYACAAAACEAtoM4kv4AAADhAQAAEwAA&#10;AAAAAAAAAAAAAAAAAAAAW0NvbnRlbnRfVHlwZXNdLnhtbFBLAQItABQABgAIAAAAIQA4/SH/1gAA&#10;AJQBAAALAAAAAAAAAAAAAAAAAC8BAABfcmVscy8ucmVsc1BLAQItABQABgAIAAAAIQCow5aYtgIA&#10;ANwFAAAOAAAAAAAAAAAAAAAAAC4CAABkcnMvZTJvRG9jLnhtbFBLAQItABQABgAIAAAAIQAp4Z+N&#10;4AAAAAsBAAAPAAAAAAAAAAAAAAAAABAFAABkcnMvZG93bnJldi54bWxQSwUGAAAAAAQABADzAAAA&#10;HQYAAAAA&#10;" fillcolor="#ccc0d9 [1303]" stroked="f" strokeweight="1pt">
                <v:textbox>
                  <w:txbxContent>
                    <w:p w14:paraId="16CB96CE" w14:textId="77777777" w:rsidR="00490D7F" w:rsidRPr="003C0DA2" w:rsidRDefault="00490D7F" w:rsidP="00490D7F">
                      <w:pPr>
                        <w:jc w:val="center"/>
                        <w:rPr>
                          <w:lang w:val="es-ES"/>
                        </w:rPr>
                      </w:pPr>
                    </w:p>
                  </w:txbxContent>
                </v:textbox>
                <w10:wrap anchorx="page"/>
              </v:rect>
            </w:pict>
          </mc:Fallback>
        </mc:AlternateContent>
      </w:r>
      <w:r>
        <w:rPr>
          <w:noProof/>
          <w:lang w:eastAsia="es-CO"/>
        </w:rPr>
        <mc:AlternateContent>
          <mc:Choice Requires="wps">
            <w:drawing>
              <wp:anchor distT="45720" distB="45720" distL="114300" distR="114300" simplePos="0" relativeHeight="251708416" behindDoc="0" locked="0" layoutInCell="1" allowOverlap="1" wp14:anchorId="7CF675AC" wp14:editId="160D4584">
                <wp:simplePos x="0" y="0"/>
                <wp:positionH relativeFrom="margin">
                  <wp:posOffset>-289560</wp:posOffset>
                </wp:positionH>
                <wp:positionV relativeFrom="paragraph">
                  <wp:posOffset>8084276</wp:posOffset>
                </wp:positionV>
                <wp:extent cx="6216015" cy="1404620"/>
                <wp:effectExtent l="0" t="0" r="0" b="0"/>
                <wp:wrapNone/>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404620"/>
                        </a:xfrm>
                        <a:prstGeom prst="rect">
                          <a:avLst/>
                        </a:prstGeom>
                        <a:noFill/>
                        <a:ln w="9525">
                          <a:noFill/>
                          <a:miter lim="800000"/>
                          <a:headEnd/>
                          <a:tailEnd/>
                        </a:ln>
                      </wps:spPr>
                      <wps:txbx>
                        <w:txbxContent>
                          <w:p w14:paraId="118863B5" w14:textId="77777777" w:rsidR="00490D7F" w:rsidRPr="003C0DA2" w:rsidRDefault="00490D7F" w:rsidP="00490D7F">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 xml:space="preserve">SFAI Colombia S.A.S., SFAI Audit S.A.S. y SFAI </w:t>
                            </w:r>
                            <w:proofErr w:type="spellStart"/>
                            <w:r w:rsidRPr="003C0DA2">
                              <w:rPr>
                                <w:rFonts w:ascii="Trebuchet MS" w:hAnsi="Trebuchet MS"/>
                                <w:color w:val="5F497A" w:themeColor="accent4" w:themeShade="BF"/>
                                <w:sz w:val="18"/>
                                <w:szCs w:val="18"/>
                              </w:rPr>
                              <w:t>Consulting</w:t>
                            </w:r>
                            <w:proofErr w:type="spellEnd"/>
                            <w:r w:rsidRPr="003C0DA2">
                              <w:rPr>
                                <w:rFonts w:ascii="Trebuchet MS" w:hAnsi="Trebuchet MS"/>
                                <w:color w:val="5F497A" w:themeColor="accent4" w:themeShade="BF"/>
                                <w:sz w:val="18"/>
                                <w:szCs w:val="18"/>
                              </w:rPr>
                              <w:t xml:space="preserve"> S.A., son firmas colombianas miembros de SFAI.</w:t>
                            </w:r>
                          </w:p>
                          <w:p w14:paraId="3865DED6" w14:textId="77777777" w:rsidR="00490D7F" w:rsidRDefault="00490D7F" w:rsidP="00490D7F">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SFAI es una red global de firmas profesionales independientes con domicilio en la República de Malta.</w:t>
                            </w:r>
                          </w:p>
                          <w:p w14:paraId="3722878B" w14:textId="77777777" w:rsidR="00490D7F" w:rsidRPr="0042033B" w:rsidRDefault="00311EB2" w:rsidP="00490D7F">
                            <w:pPr>
                              <w:pStyle w:val="Sinespaciado"/>
                              <w:jc w:val="center"/>
                              <w:rPr>
                                <w:rFonts w:ascii="Trebuchet MS" w:hAnsi="Trebuchet MS"/>
                                <w:color w:val="372946"/>
                                <w:sz w:val="18"/>
                                <w:szCs w:val="18"/>
                              </w:rPr>
                            </w:pPr>
                            <w:hyperlink r:id="rId21" w:history="1">
                              <w:r w:rsidR="00490D7F" w:rsidRPr="0042033B">
                                <w:rPr>
                                  <w:rStyle w:val="Hipervnculo"/>
                                  <w:rFonts w:ascii="Trebuchet MS" w:hAnsi="Trebuchet MS"/>
                                  <w:color w:val="372946"/>
                                  <w:sz w:val="18"/>
                                  <w:szCs w:val="18"/>
                                  <w:u w:val="none"/>
                                </w:rPr>
                                <w:t>www.sfai.co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675AC" id="_x0000_s1050" type="#_x0000_t202" style="position:absolute;margin-left:-22.8pt;margin-top:636.55pt;width:489.4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KtFwIAAAQEAAAOAAAAZHJzL2Uyb0RvYy54bWysU9uO0zAQfUfiHyy/01zUlt2o6WrpUoS0&#10;LEgLH+DaTmNhe4ztNlm+nrHTlgreEHmw7IznzJwzx6u70WhylD4osC2tZiUl0nIQyu5b+u3r9s0N&#10;JSEyK5gGK1v6IgO9W79+tRpcI2voQQvpCYLY0AyupX2MrimKwHtpWJiBkxaDHXjDIh79vhCeDYhu&#10;dFGX5bIYwAvngcsQ8O/DFKTrjN91ksfPXRdkJLql2FvMq8/rLq3FesWavWeuV/zUBvuHLgxTFote&#10;oB5YZOTg1V9QRnEPAbo442AK6DrFZeaAbKryDzbPPXMyc0FxgrvIFP4fLH86fvFEiZbW8wUllhkc&#10;0ubAhAciJIlyjEDqJNPgQoO3nx3ej+M7GHHcmXJwj8C/B2Jh0zO7l/few9BLJrDNKmUWV6kTTkgg&#10;u+ETCKzGDhEy0Nh5kzREVQii47heLiPCPgjHn8u6WpYVdsoxVs3L+bLOQyxYc053PsQPEgxJm5Z6&#10;9ECGZ8fHEFM7rDlfSdUsbJXW2QfakqGlt4t6kROuIkZFtKlWpqU3Zfom4ySW763IyZEpPe2xgLYn&#10;2onpxDmOuzELXS3Pcu5AvKAQHiZb4jPCTQ/+JyUDWrKl4ceBeUmJ/mhRzNtqPk8ezof54i0yJ/46&#10;sruOMMsRqqWRkmm7idn3iXNw9yj6VmU50nSmTk49o9WySqdnkbx8fc63fj/e9S8AAAD//wMAUEsD&#10;BBQABgAIAAAAIQBFXQY04QAAAA0BAAAPAAAAZHJzL2Rvd25yZXYueG1sTI/BTsMwDIbvSLxDZCRu&#10;W7qmbKw0nSa0jeNgVJyzJrQVjRM1WVfeHnOCo/1/+v252Ey2Z6MZQudQwmKeADNYO91hI6F6388e&#10;gYWoUKveoZHwbQJsytubQuXaXfHNjKfYMCrBkCsJbYw+5zzUrbEqzJ03SNmnG6yKNA4N14O6Urnt&#10;eZokS25Vh3ShVd48t6b+Ol2sBB/9YfUyHF+3u/2YVB+HKu2anZT3d9P2CVg0U/yD4Vef1KEkp7O7&#10;oA6slzDLHpaEUpCuxAIYIWshBLAzrbJ1JoCXBf//RfkDAAD//wMAUEsBAi0AFAAGAAgAAAAhALaD&#10;OJL+AAAA4QEAABMAAAAAAAAAAAAAAAAAAAAAAFtDb250ZW50X1R5cGVzXS54bWxQSwECLQAUAAYA&#10;CAAAACEAOP0h/9YAAACUAQAACwAAAAAAAAAAAAAAAAAvAQAAX3JlbHMvLnJlbHNQSwECLQAUAAYA&#10;CAAAACEAszrirRcCAAAEBAAADgAAAAAAAAAAAAAAAAAuAgAAZHJzL2Uyb0RvYy54bWxQSwECLQAU&#10;AAYACAAAACEARV0GNOEAAAANAQAADwAAAAAAAAAAAAAAAABxBAAAZHJzL2Rvd25yZXYueG1sUEsF&#10;BgAAAAAEAAQA8wAAAH8FAAAAAA==&#10;" filled="f" stroked="f">
                <v:textbox style="mso-fit-shape-to-text:t">
                  <w:txbxContent>
                    <w:p w14:paraId="118863B5" w14:textId="77777777" w:rsidR="00490D7F" w:rsidRPr="003C0DA2" w:rsidRDefault="00490D7F" w:rsidP="00490D7F">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 xml:space="preserve">SFAI Colombia S.A.S., SFAI Audit S.A.S. y SFAI </w:t>
                      </w:r>
                      <w:proofErr w:type="spellStart"/>
                      <w:r w:rsidRPr="003C0DA2">
                        <w:rPr>
                          <w:rFonts w:ascii="Trebuchet MS" w:hAnsi="Trebuchet MS"/>
                          <w:color w:val="5F497A" w:themeColor="accent4" w:themeShade="BF"/>
                          <w:sz w:val="18"/>
                          <w:szCs w:val="18"/>
                        </w:rPr>
                        <w:t>Consulting</w:t>
                      </w:r>
                      <w:proofErr w:type="spellEnd"/>
                      <w:r w:rsidRPr="003C0DA2">
                        <w:rPr>
                          <w:rFonts w:ascii="Trebuchet MS" w:hAnsi="Trebuchet MS"/>
                          <w:color w:val="5F497A" w:themeColor="accent4" w:themeShade="BF"/>
                          <w:sz w:val="18"/>
                          <w:szCs w:val="18"/>
                        </w:rPr>
                        <w:t xml:space="preserve"> S.A., son firmas colombianas miembros de SFAI.</w:t>
                      </w:r>
                    </w:p>
                    <w:p w14:paraId="3865DED6" w14:textId="77777777" w:rsidR="00490D7F" w:rsidRDefault="00490D7F" w:rsidP="00490D7F">
                      <w:pPr>
                        <w:pStyle w:val="Sinespaciado"/>
                        <w:jc w:val="center"/>
                        <w:rPr>
                          <w:rFonts w:ascii="Trebuchet MS" w:hAnsi="Trebuchet MS"/>
                          <w:color w:val="5F497A" w:themeColor="accent4" w:themeShade="BF"/>
                          <w:sz w:val="18"/>
                          <w:szCs w:val="18"/>
                        </w:rPr>
                      </w:pPr>
                      <w:r w:rsidRPr="003C0DA2">
                        <w:rPr>
                          <w:rFonts w:ascii="Trebuchet MS" w:hAnsi="Trebuchet MS"/>
                          <w:color w:val="5F497A" w:themeColor="accent4" w:themeShade="BF"/>
                          <w:sz w:val="18"/>
                          <w:szCs w:val="18"/>
                        </w:rPr>
                        <w:t>SFAI es una red global de firmas profesionales independientes con domicilio en la República de Malta.</w:t>
                      </w:r>
                    </w:p>
                    <w:p w14:paraId="3722878B" w14:textId="77777777" w:rsidR="00490D7F" w:rsidRPr="0042033B" w:rsidRDefault="00311EB2" w:rsidP="00490D7F">
                      <w:pPr>
                        <w:pStyle w:val="Sinespaciado"/>
                        <w:jc w:val="center"/>
                        <w:rPr>
                          <w:rFonts w:ascii="Trebuchet MS" w:hAnsi="Trebuchet MS"/>
                          <w:color w:val="372946"/>
                          <w:sz w:val="18"/>
                          <w:szCs w:val="18"/>
                        </w:rPr>
                      </w:pPr>
                      <w:hyperlink r:id="rId22" w:history="1">
                        <w:r w:rsidR="00490D7F" w:rsidRPr="0042033B">
                          <w:rPr>
                            <w:rStyle w:val="Hipervnculo"/>
                            <w:rFonts w:ascii="Trebuchet MS" w:hAnsi="Trebuchet MS"/>
                            <w:color w:val="372946"/>
                            <w:sz w:val="18"/>
                            <w:szCs w:val="18"/>
                            <w:u w:val="none"/>
                          </w:rPr>
                          <w:t>www.sfai.co</w:t>
                        </w:r>
                      </w:hyperlink>
                    </w:p>
                  </w:txbxContent>
                </v:textbox>
                <w10:wrap anchorx="margin"/>
              </v:shape>
            </w:pict>
          </mc:Fallback>
        </mc:AlternateContent>
      </w:r>
      <w:r>
        <w:t xml:space="preserve">––––                    </w:t>
      </w:r>
    </w:p>
    <w:p w14:paraId="5252F15B" w14:textId="77777777" w:rsidR="00490D7F" w:rsidRDefault="00490D7F" w:rsidP="00490D7F"/>
    <w:p w14:paraId="53020062" w14:textId="65A0D7EE" w:rsidR="00490D7F" w:rsidRDefault="0077471F" w:rsidP="00490D7F">
      <w:r>
        <w:rPr>
          <w:noProof/>
        </w:rPr>
        <mc:AlternateContent>
          <mc:Choice Requires="wps">
            <w:drawing>
              <wp:anchor distT="0" distB="0" distL="114300" distR="114300" simplePos="0" relativeHeight="251717632" behindDoc="0" locked="0" layoutInCell="1" allowOverlap="1" wp14:anchorId="4A52C001" wp14:editId="4FF62EFB">
                <wp:simplePos x="0" y="0"/>
                <wp:positionH relativeFrom="column">
                  <wp:posOffset>2933065</wp:posOffset>
                </wp:positionH>
                <wp:positionV relativeFrom="paragraph">
                  <wp:posOffset>72941</wp:posOffset>
                </wp:positionV>
                <wp:extent cx="3388360" cy="252838"/>
                <wp:effectExtent l="0" t="0" r="2540" b="0"/>
                <wp:wrapNone/>
                <wp:docPr id="27" name="Rectángulo 27"/>
                <wp:cNvGraphicFramePr/>
                <a:graphic xmlns:a="http://schemas.openxmlformats.org/drawingml/2006/main">
                  <a:graphicData uri="http://schemas.microsoft.com/office/word/2010/wordprocessingShape">
                    <wps:wsp>
                      <wps:cNvSpPr/>
                      <wps:spPr>
                        <a:xfrm>
                          <a:off x="0" y="0"/>
                          <a:ext cx="3388360" cy="252838"/>
                        </a:xfrm>
                        <a:prstGeom prst="rect">
                          <a:avLst/>
                        </a:prstGeom>
                        <a:solidFill>
                          <a:srgbClr val="F04C1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5BE8A" id="Rectángulo 27" o:spid="_x0000_s1026" style="position:absolute;margin-left:230.95pt;margin-top:5.75pt;width:266.8pt;height:1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VsmQIAAIkFAAAOAAAAZHJzL2Uyb0RvYy54bWysVM1u2zAMvg/YOwi6L/5J0mZBnSJIkWFA&#10;0RZth54VWYoNyKImKXGyt9mz7MVGyY7bdcUGDMvBEUXyI/mJ5MXloVFkL6yrQRc0G6WUCM2hrPW2&#10;oF8e1x9mlDjPdMkUaFHQo3D0cvH+3UVr5iKHClQpLEEQ7eatKWjlvZknieOVaJgbgREalRJswzyK&#10;dpuUlrWI3qgkT9OzpAVbGgtcOIe3V52SLiK+lIL7Wymd8EQVFHPz8WvjdxO+yeKCzbeWmarmfRrs&#10;H7JoWK0x6AB1xTwjO1v/BtXU3IID6UccmgSkrLmINWA1WfqqmoeKGRFrQXKcGWhy/w+W3+zvLKnL&#10;gubnlGjW4BvdI2s/vuvtTgHBW6SoNW6Olg/mzvaSw2Oo9yBtE/6xEnKItB4HWsXBE46X4/FsNj5D&#10;9jnq8mk+G88CaPLsbazznwQ0JBwKajGByCbbXzvfmZ5MQjAHqi7XtVJRsNvNSlmyZ/jE63SyyuKr&#10;IvovZkoHYw3BrUMMN0morKslnvxRiWCn9L2QSAtmn8dMYkOKIQ7jXGh/1qkqVoou/DTFX1/b4BEr&#10;jYABWWL8ATv7E3aXZW8fXEXs58E5/bvz4BEjg/aDc1NrsG8BKJ/1BcjO/kRSR01gaQPlEZvGQjdN&#10;zvB1je92zZy/YxbHB58aV4K/xY9U0BYU+hMlFdhvb90He+xq1FLS4jgW1H3dMSsoUZ819vvHbDIJ&#10;8xuFyfQ8R8G+1GxeavSuWQG2Q4bLx/B4DPZenY7SQvOEm2MZoqKKaY6xC8q9PQkr360J3D1cLJfR&#10;DGfWMH+tHwwP4IHV0JePhydmTd+8Htv+Bk6jy+averizDZ4aljsPso4N/sxrzzfOe2ycfjeFhfJS&#10;jlbPG3TxEwAA//8DAFBLAwQUAAYACAAAACEAZyOBoN4AAAAJAQAADwAAAGRycy9kb3ducmV2Lnht&#10;bEyPwU7DMAyG70i8Q2QkbixtoRMtTSc0AYIL0sa0Xd3GtBVNUiXZVt4ec4Kbrf/T78/VajajOJEP&#10;g7MK0kUCgmzr9GA7BbuP55t7ECGi1Tg6Swq+KcCqvryosNTubDd02sZOcIkNJSroY5xKKUPbk8Gw&#10;cBNZzj6dNxh59Z3UHs9cbkaZJclSGhwsX+hxonVP7df2aBS80FPjx9fDPqJ+z9bZbko3+KbU9dX8&#10;+AAi0hz/YPjVZ3Wo2alxR6uDGBXcLdOCUQ7SHAQDRZHz0CjI01uQdSX/f1D/AAAA//8DAFBLAQIt&#10;ABQABgAIAAAAIQC2gziS/gAAAOEBAAATAAAAAAAAAAAAAAAAAAAAAABbQ29udGVudF9UeXBlc10u&#10;eG1sUEsBAi0AFAAGAAgAAAAhADj9If/WAAAAlAEAAAsAAAAAAAAAAAAAAAAALwEAAF9yZWxzLy5y&#10;ZWxzUEsBAi0AFAAGAAgAAAAhAFYTlWyZAgAAiQUAAA4AAAAAAAAAAAAAAAAALgIAAGRycy9lMm9E&#10;b2MueG1sUEsBAi0AFAAGAAgAAAAhAGcjgaDeAAAACQEAAA8AAAAAAAAAAAAAAAAA8wQAAGRycy9k&#10;b3ducmV2LnhtbFBLBQYAAAAABAAEAPMAAAD+BQAAAAA=&#10;" fillcolor="#f04c10" stroked="f" strokeweight="1pt"/>
            </w:pict>
          </mc:Fallback>
        </mc:AlternateContent>
      </w:r>
      <w:r w:rsidR="00CF4D63">
        <w:rPr>
          <w:noProof/>
          <w:lang w:eastAsia="es-CO"/>
        </w:rPr>
        <mc:AlternateContent>
          <mc:Choice Requires="wps">
            <w:drawing>
              <wp:anchor distT="45720" distB="45720" distL="114300" distR="114300" simplePos="0" relativeHeight="251711488" behindDoc="0" locked="0" layoutInCell="1" allowOverlap="1" wp14:anchorId="1630A083" wp14:editId="1EE740E3">
                <wp:simplePos x="0" y="0"/>
                <wp:positionH relativeFrom="column">
                  <wp:posOffset>2840112</wp:posOffset>
                </wp:positionH>
                <wp:positionV relativeFrom="paragraph">
                  <wp:posOffset>19239</wp:posOffset>
                </wp:positionV>
                <wp:extent cx="3583305" cy="7096125"/>
                <wp:effectExtent l="0" t="0" r="17145" b="28575"/>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7096125"/>
                        </a:xfrm>
                        <a:prstGeom prst="rect">
                          <a:avLst/>
                        </a:prstGeom>
                        <a:solidFill>
                          <a:srgbClr val="FFFFFF"/>
                        </a:solidFill>
                        <a:ln w="9525">
                          <a:solidFill>
                            <a:srgbClr val="AC91A6"/>
                          </a:solidFill>
                          <a:miter lim="800000"/>
                          <a:headEnd/>
                          <a:tailEnd/>
                        </a:ln>
                      </wps:spPr>
                      <wps:txbx>
                        <w:txbxContent>
                          <w:p w14:paraId="3DAAABC1" w14:textId="5A2DFAB1" w:rsidR="00D752D2" w:rsidRDefault="00D752D2" w:rsidP="009033B4">
                            <w:pPr>
                              <w:jc w:val="both"/>
                              <w:rPr>
                                <w:rFonts w:ascii="Trebuchet MS" w:hAnsi="Trebuchet MS"/>
                                <w:noProof/>
                                <w:color w:val="372946"/>
                                <w:sz w:val="18"/>
                                <w:szCs w:val="18"/>
                              </w:rPr>
                            </w:pPr>
                          </w:p>
                          <w:p w14:paraId="31507925" w14:textId="77777777" w:rsidR="00A22E64" w:rsidRDefault="00A22E64" w:rsidP="009033B4">
                            <w:pPr>
                              <w:jc w:val="both"/>
                              <w:rPr>
                                <w:rFonts w:ascii="Trebuchet MS" w:hAnsi="Trebuchet MS"/>
                                <w:noProof/>
                                <w:color w:val="372946"/>
                                <w:sz w:val="18"/>
                                <w:szCs w:val="18"/>
                              </w:rPr>
                            </w:pPr>
                          </w:p>
                          <w:p w14:paraId="7121B3FC" w14:textId="77777777" w:rsidR="00922D5A" w:rsidRDefault="00922D5A" w:rsidP="009033B4">
                            <w:pPr>
                              <w:jc w:val="both"/>
                              <w:rPr>
                                <w:rFonts w:ascii="Trebuchet MS" w:hAnsi="Trebuchet MS"/>
                                <w:noProof/>
                                <w:color w:val="372946"/>
                                <w:sz w:val="18"/>
                                <w:szCs w:val="18"/>
                              </w:rPr>
                            </w:pPr>
                          </w:p>
                          <w:p w14:paraId="2AC91DCA" w14:textId="77777777" w:rsidR="00A22E64" w:rsidRDefault="00A22E64" w:rsidP="009033B4">
                            <w:pPr>
                              <w:jc w:val="both"/>
                              <w:rPr>
                                <w:rFonts w:ascii="Trebuchet MS" w:hAnsi="Trebuchet MS"/>
                                <w:noProof/>
                                <w:color w:val="372946"/>
                                <w:sz w:val="18"/>
                                <w:szCs w:val="18"/>
                              </w:rPr>
                            </w:pPr>
                          </w:p>
                          <w:p w14:paraId="08C4BF59" w14:textId="60A165BE" w:rsidR="00922D5A" w:rsidRDefault="00A22E64" w:rsidP="009033B4">
                            <w:pPr>
                              <w:jc w:val="both"/>
                              <w:rPr>
                                <w:rFonts w:ascii="Trebuchet MS" w:hAnsi="Trebuchet MS"/>
                                <w:noProof/>
                                <w:color w:val="372946"/>
                                <w:sz w:val="18"/>
                                <w:szCs w:val="18"/>
                              </w:rPr>
                            </w:pPr>
                            <w:r>
                              <w:rPr>
                                <w:rFonts w:ascii="Trebuchet MS" w:hAnsi="Trebuchet MS"/>
                                <w:i/>
                                <w:iCs/>
                                <w:noProof/>
                                <w:color w:val="372946"/>
                                <w:sz w:val="18"/>
                                <w:szCs w:val="18"/>
                              </w:rPr>
                              <w:drawing>
                                <wp:inline distT="0" distB="0" distL="0" distR="0" wp14:anchorId="4891DA7D" wp14:editId="41BB4FD6">
                                  <wp:extent cx="3391535" cy="1877060"/>
                                  <wp:effectExtent l="0" t="0" r="0" b="8890"/>
                                  <wp:docPr id="29" name="Imagen 2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uevoprotector.png"/>
                                          <pic:cNvPicPr/>
                                        </pic:nvPicPr>
                                        <pic:blipFill>
                                          <a:blip r:embed="rId23">
                                            <a:extLst>
                                              <a:ext uri="{28A0092B-C50C-407E-A947-70E740481C1C}">
                                                <a14:useLocalDpi xmlns:a14="http://schemas.microsoft.com/office/drawing/2010/main" val="0"/>
                                              </a:ext>
                                            </a:extLst>
                                          </a:blip>
                                          <a:stretch>
                                            <a:fillRect/>
                                          </a:stretch>
                                        </pic:blipFill>
                                        <pic:spPr>
                                          <a:xfrm>
                                            <a:off x="0" y="0"/>
                                            <a:ext cx="3391535" cy="1877060"/>
                                          </a:xfrm>
                                          <a:prstGeom prst="rect">
                                            <a:avLst/>
                                          </a:prstGeom>
                                        </pic:spPr>
                                      </pic:pic>
                                    </a:graphicData>
                                  </a:graphic>
                                </wp:inline>
                              </w:drawing>
                            </w:r>
                          </w:p>
                          <w:p w14:paraId="422556EA" w14:textId="3AFF3012" w:rsidR="009033B4" w:rsidRPr="00C66A80" w:rsidRDefault="009033B4" w:rsidP="009033B4">
                            <w:pPr>
                              <w:jc w:val="both"/>
                              <w:rPr>
                                <w:rFonts w:ascii="Trebuchet MS" w:hAnsi="Trebuchet MS"/>
                                <w:i/>
                                <w:iCs/>
                                <w:color w:val="372946"/>
                                <w:sz w:val="18"/>
                                <w:szCs w:val="18"/>
                              </w:rPr>
                            </w:pPr>
                          </w:p>
                          <w:p w14:paraId="6B88FC25" w14:textId="4EF6CD16" w:rsidR="00535D7F" w:rsidRDefault="0077471F" w:rsidP="008B79E8">
                            <w:pPr>
                              <w:ind w:left="-142"/>
                              <w:jc w:val="both"/>
                              <w:rPr>
                                <w:rFonts w:ascii="Trebuchet MS" w:eastAsia="Times New Roman" w:hAnsi="Trebuchet MS" w:cs="Times New Roman"/>
                                <w:iCs/>
                                <w:color w:val="372946"/>
                                <w:sz w:val="18"/>
                                <w:szCs w:val="18"/>
                                <w:lang w:eastAsia="es-CO"/>
                              </w:rPr>
                            </w:pPr>
                            <w:r>
                              <w:rPr>
                                <w:rFonts w:ascii="Trebuchet MS" w:eastAsia="Times New Roman" w:hAnsi="Trebuchet MS" w:cs="Times New Roman"/>
                                <w:iCs/>
                                <w:noProof/>
                                <w:color w:val="372946"/>
                                <w:sz w:val="18"/>
                                <w:szCs w:val="18"/>
                                <w:lang w:eastAsia="es-CO"/>
                              </w:rPr>
                              <w:drawing>
                                <wp:inline distT="0" distB="0" distL="0" distR="0" wp14:anchorId="6D2696D0" wp14:editId="491F591A">
                                  <wp:extent cx="3472929" cy="49151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FAI Brochure 2019 (esp.)_002.png"/>
                                          <pic:cNvPicPr/>
                                        </pic:nvPicPr>
                                        <pic:blipFill>
                                          <a:blip r:embed="rId24">
                                            <a:extLst>
                                              <a:ext uri="{28A0092B-C50C-407E-A947-70E740481C1C}">
                                                <a14:useLocalDpi xmlns:a14="http://schemas.microsoft.com/office/drawing/2010/main" val="0"/>
                                              </a:ext>
                                            </a:extLst>
                                          </a:blip>
                                          <a:stretch>
                                            <a:fillRect/>
                                          </a:stretch>
                                        </pic:blipFill>
                                        <pic:spPr>
                                          <a:xfrm>
                                            <a:off x="0" y="0"/>
                                            <a:ext cx="3476459" cy="4920155"/>
                                          </a:xfrm>
                                          <a:prstGeom prst="rect">
                                            <a:avLst/>
                                          </a:prstGeom>
                                        </pic:spPr>
                                      </pic:pic>
                                    </a:graphicData>
                                  </a:graphic>
                                </wp:inline>
                              </w:drawing>
                            </w:r>
                          </w:p>
                          <w:p w14:paraId="6A380C54" w14:textId="12680963" w:rsidR="004C4FA6" w:rsidRPr="006143AC" w:rsidRDefault="004C4FA6" w:rsidP="004C4FA6">
                            <w:pPr>
                              <w:jc w:val="both"/>
                              <w:rPr>
                                <w:rFonts w:ascii="Trebuchet MS" w:eastAsia="Times New Roman" w:hAnsi="Trebuchet MS" w:cs="Times New Roman"/>
                                <w:iCs/>
                                <w:color w:val="372946"/>
                                <w:sz w:val="18"/>
                                <w:szCs w:val="18"/>
                                <w:lang w:eastAsia="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0A083" id="_x0000_s1051" type="#_x0000_t202" style="position:absolute;margin-left:223.65pt;margin-top:1.5pt;width:282.15pt;height:558.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UIMgIAAFYEAAAOAAAAZHJzL2Uyb0RvYy54bWysVNtu2zAMfR+wfxD0vtpOczXqFFm6DgO6&#10;C9DtAxhJjoXJoicpsbOvH6WkaXbBHob5QSBF6pA8JH1zO7SG7ZXzGm3Fi6ucM2UFSm23Ff/y+f7V&#10;nDMfwEowaFXFD8rz2+XLFzd9V6oRNmikcoxArC/7ruJNCF2ZZV40qgV/hZ2yZKzRtRBIddtMOugJ&#10;vTXZKM+nWY9Odg6F8p5u745Gvkz4da1E+FjXXgVmKk65hXS6dG7imS1voNw66BotTmnAP2TRgrYU&#10;9Ax1BwHYzunfoFotHHqsw5XANsO61kKlGqiaIv+lmscGOpVqIXJ8d6bJ/z9Y8WH/yTEtKz4aTzmz&#10;0FKT1juQDplULKghIBtFmvrOl+T92JF/GF7jQO1OJfvuAcVXzyyuG7BbtXIO+0aBpDSL+DK7eHrE&#10;8RFk079HSdFgFzABDbVrI4fECiN0atfh3CLKgwm6vJ7Mr6/zCWeCbLN8MS1GkxQDyqfnnfPhrcKW&#10;RaHijmYgwcP+wYeYDpRPLjGaR6PlvTYmKW67WRvH9kDzcp++E/pPbsayvuKLCcX+O8RqvShW0z9B&#10;tDrQ4BvdVnyexy86QRl5e2NlkgNoc5QpZWNPREbujiyGYTOk1hWz+DiyvEF5IGodHgedFpOEBt13&#10;znoa8or7bztwijPzzlJ7FsV4HLciKePJbESKu7RsLi1gBUFVPHB2FNchbVLM2+KK2ljrRPBzJqec&#10;aXgT76dFi9txqSev59/B8gcAAAD//wMAUEsDBBQABgAIAAAAIQDLEKDD4AAAAAsBAAAPAAAAZHJz&#10;L2Rvd25yZXYueG1sTI/NTsMwEITvSLyDtUjcqJ20pFWIU/GjwoEDoi13NzZJhL2ObLcJPD3bE9x2&#10;NKPZb6r15Cw7mRB7jxKymQBmsPG6x1bCfre5WQGLSaFW1qOR8G0irOvLi0qV2o/4bk7b1DIqwVgq&#10;CV1KQ8l5bDrjVJz5wSB5nz44lUiGluugRip3ludCFNypHulDpwbz2Jnma3t0Eh5w1KuP5/D0lr8W&#10;/c+wWdoXH6S8vpru74AlM6W/MJzxCR1qYjr4I+rIrITFYjmnqIQ5TTr7IssKYAe6slzcAq8r/n9D&#10;/QsAAP//AwBQSwECLQAUAAYACAAAACEAtoM4kv4AAADhAQAAEwAAAAAAAAAAAAAAAAAAAAAAW0Nv&#10;bnRlbnRfVHlwZXNdLnhtbFBLAQItABQABgAIAAAAIQA4/SH/1gAAAJQBAAALAAAAAAAAAAAAAAAA&#10;AC8BAABfcmVscy8ucmVsc1BLAQItABQABgAIAAAAIQDKirUIMgIAAFYEAAAOAAAAAAAAAAAAAAAA&#10;AC4CAABkcnMvZTJvRG9jLnhtbFBLAQItABQABgAIAAAAIQDLEKDD4AAAAAsBAAAPAAAAAAAAAAAA&#10;AAAAAIwEAABkcnMvZG93bnJldi54bWxQSwUGAAAAAAQABADzAAAAmQUAAAAA&#10;" strokecolor="#ac91a6">
                <v:textbox>
                  <w:txbxContent>
                    <w:p w14:paraId="3DAAABC1" w14:textId="5A2DFAB1" w:rsidR="00D752D2" w:rsidRDefault="00D752D2" w:rsidP="009033B4">
                      <w:pPr>
                        <w:jc w:val="both"/>
                        <w:rPr>
                          <w:rFonts w:ascii="Trebuchet MS" w:hAnsi="Trebuchet MS"/>
                          <w:noProof/>
                          <w:color w:val="372946"/>
                          <w:sz w:val="18"/>
                          <w:szCs w:val="18"/>
                        </w:rPr>
                      </w:pPr>
                    </w:p>
                    <w:p w14:paraId="31507925" w14:textId="77777777" w:rsidR="00A22E64" w:rsidRDefault="00A22E64" w:rsidP="009033B4">
                      <w:pPr>
                        <w:jc w:val="both"/>
                        <w:rPr>
                          <w:rFonts w:ascii="Trebuchet MS" w:hAnsi="Trebuchet MS"/>
                          <w:noProof/>
                          <w:color w:val="372946"/>
                          <w:sz w:val="18"/>
                          <w:szCs w:val="18"/>
                        </w:rPr>
                      </w:pPr>
                    </w:p>
                    <w:p w14:paraId="7121B3FC" w14:textId="77777777" w:rsidR="00922D5A" w:rsidRDefault="00922D5A" w:rsidP="009033B4">
                      <w:pPr>
                        <w:jc w:val="both"/>
                        <w:rPr>
                          <w:rFonts w:ascii="Trebuchet MS" w:hAnsi="Trebuchet MS"/>
                          <w:noProof/>
                          <w:color w:val="372946"/>
                          <w:sz w:val="18"/>
                          <w:szCs w:val="18"/>
                        </w:rPr>
                      </w:pPr>
                    </w:p>
                    <w:p w14:paraId="2AC91DCA" w14:textId="77777777" w:rsidR="00A22E64" w:rsidRDefault="00A22E64" w:rsidP="009033B4">
                      <w:pPr>
                        <w:jc w:val="both"/>
                        <w:rPr>
                          <w:rFonts w:ascii="Trebuchet MS" w:hAnsi="Trebuchet MS"/>
                          <w:noProof/>
                          <w:color w:val="372946"/>
                          <w:sz w:val="18"/>
                          <w:szCs w:val="18"/>
                        </w:rPr>
                      </w:pPr>
                    </w:p>
                    <w:p w14:paraId="08C4BF59" w14:textId="60A165BE" w:rsidR="00922D5A" w:rsidRDefault="00A22E64" w:rsidP="009033B4">
                      <w:pPr>
                        <w:jc w:val="both"/>
                        <w:rPr>
                          <w:rFonts w:ascii="Trebuchet MS" w:hAnsi="Trebuchet MS"/>
                          <w:noProof/>
                          <w:color w:val="372946"/>
                          <w:sz w:val="18"/>
                          <w:szCs w:val="18"/>
                        </w:rPr>
                      </w:pPr>
                      <w:r>
                        <w:rPr>
                          <w:rFonts w:ascii="Trebuchet MS" w:hAnsi="Trebuchet MS"/>
                          <w:i/>
                          <w:iCs/>
                          <w:noProof/>
                          <w:color w:val="372946"/>
                          <w:sz w:val="18"/>
                          <w:szCs w:val="18"/>
                        </w:rPr>
                        <w:drawing>
                          <wp:inline distT="0" distB="0" distL="0" distR="0" wp14:anchorId="4891DA7D" wp14:editId="41BB4FD6">
                            <wp:extent cx="3391535" cy="1877060"/>
                            <wp:effectExtent l="0" t="0" r="0" b="8890"/>
                            <wp:docPr id="29" name="Imagen 2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uevoprotector.png"/>
                                    <pic:cNvPicPr/>
                                  </pic:nvPicPr>
                                  <pic:blipFill>
                                    <a:blip r:embed="rId23">
                                      <a:extLst>
                                        <a:ext uri="{28A0092B-C50C-407E-A947-70E740481C1C}">
                                          <a14:useLocalDpi xmlns:a14="http://schemas.microsoft.com/office/drawing/2010/main" val="0"/>
                                        </a:ext>
                                      </a:extLst>
                                    </a:blip>
                                    <a:stretch>
                                      <a:fillRect/>
                                    </a:stretch>
                                  </pic:blipFill>
                                  <pic:spPr>
                                    <a:xfrm>
                                      <a:off x="0" y="0"/>
                                      <a:ext cx="3391535" cy="1877060"/>
                                    </a:xfrm>
                                    <a:prstGeom prst="rect">
                                      <a:avLst/>
                                    </a:prstGeom>
                                  </pic:spPr>
                                </pic:pic>
                              </a:graphicData>
                            </a:graphic>
                          </wp:inline>
                        </w:drawing>
                      </w:r>
                    </w:p>
                    <w:p w14:paraId="422556EA" w14:textId="3AFF3012" w:rsidR="009033B4" w:rsidRPr="00C66A80" w:rsidRDefault="009033B4" w:rsidP="009033B4">
                      <w:pPr>
                        <w:jc w:val="both"/>
                        <w:rPr>
                          <w:rFonts w:ascii="Trebuchet MS" w:hAnsi="Trebuchet MS"/>
                          <w:i/>
                          <w:iCs/>
                          <w:color w:val="372946"/>
                          <w:sz w:val="18"/>
                          <w:szCs w:val="18"/>
                        </w:rPr>
                      </w:pPr>
                    </w:p>
                    <w:p w14:paraId="6B88FC25" w14:textId="4EF6CD16" w:rsidR="00535D7F" w:rsidRDefault="0077471F" w:rsidP="008B79E8">
                      <w:pPr>
                        <w:ind w:left="-142"/>
                        <w:jc w:val="both"/>
                        <w:rPr>
                          <w:rFonts w:ascii="Trebuchet MS" w:eastAsia="Times New Roman" w:hAnsi="Trebuchet MS" w:cs="Times New Roman"/>
                          <w:iCs/>
                          <w:color w:val="372946"/>
                          <w:sz w:val="18"/>
                          <w:szCs w:val="18"/>
                          <w:lang w:eastAsia="es-CO"/>
                        </w:rPr>
                      </w:pPr>
                      <w:r>
                        <w:rPr>
                          <w:rFonts w:ascii="Trebuchet MS" w:eastAsia="Times New Roman" w:hAnsi="Trebuchet MS" w:cs="Times New Roman"/>
                          <w:iCs/>
                          <w:noProof/>
                          <w:color w:val="372946"/>
                          <w:sz w:val="18"/>
                          <w:szCs w:val="18"/>
                          <w:lang w:eastAsia="es-CO"/>
                        </w:rPr>
                        <w:drawing>
                          <wp:inline distT="0" distB="0" distL="0" distR="0" wp14:anchorId="6D2696D0" wp14:editId="491F591A">
                            <wp:extent cx="3472929" cy="49151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FAI Brochure 2019 (esp.)_002.png"/>
                                    <pic:cNvPicPr/>
                                  </pic:nvPicPr>
                                  <pic:blipFill>
                                    <a:blip r:embed="rId24">
                                      <a:extLst>
                                        <a:ext uri="{28A0092B-C50C-407E-A947-70E740481C1C}">
                                          <a14:useLocalDpi xmlns:a14="http://schemas.microsoft.com/office/drawing/2010/main" val="0"/>
                                        </a:ext>
                                      </a:extLst>
                                    </a:blip>
                                    <a:stretch>
                                      <a:fillRect/>
                                    </a:stretch>
                                  </pic:blipFill>
                                  <pic:spPr>
                                    <a:xfrm>
                                      <a:off x="0" y="0"/>
                                      <a:ext cx="3476459" cy="4920155"/>
                                    </a:xfrm>
                                    <a:prstGeom prst="rect">
                                      <a:avLst/>
                                    </a:prstGeom>
                                  </pic:spPr>
                                </pic:pic>
                              </a:graphicData>
                            </a:graphic>
                          </wp:inline>
                        </w:drawing>
                      </w:r>
                    </w:p>
                    <w:p w14:paraId="6A380C54" w14:textId="12680963" w:rsidR="004C4FA6" w:rsidRPr="006143AC" w:rsidRDefault="004C4FA6" w:rsidP="004C4FA6">
                      <w:pPr>
                        <w:jc w:val="both"/>
                        <w:rPr>
                          <w:rFonts w:ascii="Trebuchet MS" w:eastAsia="Times New Roman" w:hAnsi="Trebuchet MS" w:cs="Times New Roman"/>
                          <w:iCs/>
                          <w:color w:val="372946"/>
                          <w:sz w:val="18"/>
                          <w:szCs w:val="18"/>
                          <w:lang w:eastAsia="es-CO"/>
                        </w:rPr>
                      </w:pPr>
                    </w:p>
                  </w:txbxContent>
                </v:textbox>
              </v:shape>
            </w:pict>
          </mc:Fallback>
        </mc:AlternateContent>
      </w:r>
      <w:r w:rsidR="000B2217">
        <w:rPr>
          <w:noProof/>
          <w:lang w:eastAsia="es-CO"/>
        </w:rPr>
        <mc:AlternateContent>
          <mc:Choice Requires="wps">
            <w:drawing>
              <wp:anchor distT="45720" distB="45720" distL="114300" distR="114300" simplePos="0" relativeHeight="251712512" behindDoc="0" locked="0" layoutInCell="1" allowOverlap="1" wp14:anchorId="7768DFF0" wp14:editId="0D63E018">
                <wp:simplePos x="0" y="0"/>
                <wp:positionH relativeFrom="margin">
                  <wp:posOffset>-817488</wp:posOffset>
                </wp:positionH>
                <wp:positionV relativeFrom="paragraph">
                  <wp:posOffset>165154</wp:posOffset>
                </wp:positionV>
                <wp:extent cx="2769667" cy="340468"/>
                <wp:effectExtent l="0" t="0" r="12065" b="21590"/>
                <wp:wrapNone/>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667" cy="340468"/>
                        </a:xfrm>
                        <a:prstGeom prst="rect">
                          <a:avLst/>
                        </a:prstGeom>
                        <a:solidFill>
                          <a:srgbClr val="FFFFFF"/>
                        </a:solidFill>
                        <a:ln w="9525">
                          <a:solidFill>
                            <a:srgbClr val="AC91A6"/>
                          </a:solidFill>
                          <a:miter lim="800000"/>
                          <a:headEnd/>
                          <a:tailEnd/>
                        </a:ln>
                      </wps:spPr>
                      <wps:txbx>
                        <w:txbxContent>
                          <w:p w14:paraId="2E0AE23A" w14:textId="77777777" w:rsidR="00490D7F" w:rsidRPr="00C741C3" w:rsidRDefault="00C741C3" w:rsidP="00C741C3">
                            <w:pPr>
                              <w:shd w:val="clear" w:color="auto" w:fill="FFFFFF"/>
                              <w:spacing w:after="0" w:line="280" w:lineRule="atLeast"/>
                              <w:textAlignment w:val="top"/>
                              <w:rPr>
                                <w:rFonts w:ascii="Trebuchet MS" w:eastAsia="Times New Roman" w:hAnsi="Trebuchet MS" w:cs="Arial"/>
                                <w:b/>
                                <w:bCs/>
                                <w:i/>
                                <w:color w:val="372946"/>
                                <w:sz w:val="16"/>
                                <w:szCs w:val="16"/>
                                <w:lang w:eastAsia="es-CO"/>
                              </w:rPr>
                            </w:pPr>
                            <w:r w:rsidRPr="00C741C3">
                              <w:rPr>
                                <w:rFonts w:ascii="Trebuchet MS" w:eastAsia="Times New Roman" w:hAnsi="Trebuchet MS" w:cs="Arial"/>
                                <w:b/>
                                <w:bCs/>
                                <w:i/>
                                <w:color w:val="372946"/>
                                <w:sz w:val="16"/>
                                <w:szCs w:val="16"/>
                                <w:lang w:eastAsia="es-CO"/>
                              </w:rPr>
                              <w:t xml:space="preserve">Continuación de la Página </w:t>
                            </w:r>
                            <w:r w:rsidR="00295E3E">
                              <w:rPr>
                                <w:rFonts w:ascii="Trebuchet MS" w:eastAsia="Times New Roman" w:hAnsi="Trebuchet MS" w:cs="Arial"/>
                                <w:b/>
                                <w:bCs/>
                                <w:i/>
                                <w:color w:val="372946"/>
                                <w:sz w:val="16"/>
                                <w:szCs w:val="16"/>
                                <w:lang w:eastAsia="es-CO"/>
                              </w:rPr>
                              <w:t>No. 1</w:t>
                            </w:r>
                          </w:p>
                          <w:p w14:paraId="72958EE1" w14:textId="77777777" w:rsidR="00490D7F" w:rsidRDefault="00490D7F" w:rsidP="00490D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DFF0" id="_x0000_s1052" type="#_x0000_t202" style="position:absolute;margin-left:-64.35pt;margin-top:13pt;width:218.1pt;height:26.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dfMgIAAFUEAAAOAAAAZHJzL2Uyb0RvYy54bWysVNtu2zAMfR+wfxD0vtrx0rQx6hRZugwD&#10;ugvQ7QMYSY6FyaInKbGzry8lp2l2exnmB0EUqaPDQ9I3t0Nr2F45r9FWfHKRc6asQKnttuJfv6xf&#10;XXPmA1gJBq2q+EF5frt4+eKm70pVYINGKscIxPqy7yrehNCVWeZFo1rwF9gpS84aXQuBTLfNpIOe&#10;0FuTFXk+y3p0snMolPd0ejc6+SLh17US4VNdexWYqThxC2l1ad3ENVvcQLl10DVaHGnAP7BoQVt6&#10;9AR1BwHYzunfoFotHHqsw4XANsO61kKlHCibSf5LNg8NdCrlQuL47iST/3+w4uP+s2NaVryYXnFm&#10;oaUirXYgHTKpWFBDQFZEmfrOlxT90FF8GN7gQOVOKfvuHsU3zyyuGrBbtXQO+0aBJJqTeDM7uzri&#10;+Aiy6T+gpNdgFzABDbVro4akCiN0KtfhVCLiwQQdFlez+WxGTAX5Xk/z6ew6PQHl0+3O+fBOYcvi&#10;puKOWiChw/7eh8gGyqeQ+JhHo+VaG5MMt92sjGN7oHZZp++I/lOYsayv+PyyuBwF+CvEcjWfLGd/&#10;gmh1oL43uq34dR6/GARllO2tlWkfQJtxT5SNPeoYpRtFDMNmSJWbJAmiyBuUB1LW4djnNJe0adD9&#10;4KynHq+4/74Dpzgz7y1VZz6ZTuNQJGN6eVWQ4c49m3MPWEFQFQ+cjdtVSIMUeVtcUhVrnQR+ZnLk&#10;TL2bdD/OWRyOcztFPf8NFo8AAAD//wMAUEsDBBQABgAIAAAAIQC0cxOP4AAAAAoBAAAPAAAAZHJz&#10;L2Rvd25yZXYueG1sTI/LTsMwEEX3SPyDNUjsWqdBJGmIU/FQYcECUejejYckIh5HttsEvp5hBcvR&#10;HN17brWZ7SBO6EPvSMFqmYBAapzpqVXw/rZdFCBC1GT04AgVfGGATX1+VunSuIle8bSLreAQCqVW&#10;0MU4llKGpkOrw9KNSPz7cN7qyKdvpfF64nA7yDRJMml1T9zQ6RHvO2w+d0er4I4mU+wf/cNL+pz1&#10;3+M2H56cV+ryYr69ARFxjn8w/OqzOtTsdHBHMkEMChartMiZVZBmPIqJqyS/BnFQkK8zkHUl/0+o&#10;fwAAAP//AwBQSwECLQAUAAYACAAAACEAtoM4kv4AAADhAQAAEwAAAAAAAAAAAAAAAAAAAAAAW0Nv&#10;bnRlbnRfVHlwZXNdLnhtbFBLAQItABQABgAIAAAAIQA4/SH/1gAAAJQBAAALAAAAAAAAAAAAAAAA&#10;AC8BAABfcmVscy8ucmVsc1BLAQItABQABgAIAAAAIQB8tEdfMgIAAFUEAAAOAAAAAAAAAAAAAAAA&#10;AC4CAABkcnMvZTJvRG9jLnhtbFBLAQItABQABgAIAAAAIQC0cxOP4AAAAAoBAAAPAAAAAAAAAAAA&#10;AAAAAIwEAABkcnMvZG93bnJldi54bWxQSwUGAAAAAAQABADzAAAAmQUAAAAA&#10;" strokecolor="#ac91a6">
                <v:textbox>
                  <w:txbxContent>
                    <w:p w14:paraId="2E0AE23A" w14:textId="77777777" w:rsidR="00490D7F" w:rsidRPr="00C741C3" w:rsidRDefault="00C741C3" w:rsidP="00C741C3">
                      <w:pPr>
                        <w:shd w:val="clear" w:color="auto" w:fill="FFFFFF"/>
                        <w:spacing w:after="0" w:line="280" w:lineRule="atLeast"/>
                        <w:textAlignment w:val="top"/>
                        <w:rPr>
                          <w:rFonts w:ascii="Trebuchet MS" w:eastAsia="Times New Roman" w:hAnsi="Trebuchet MS" w:cs="Arial"/>
                          <w:b/>
                          <w:bCs/>
                          <w:i/>
                          <w:color w:val="372946"/>
                          <w:sz w:val="16"/>
                          <w:szCs w:val="16"/>
                          <w:lang w:eastAsia="es-CO"/>
                        </w:rPr>
                      </w:pPr>
                      <w:r w:rsidRPr="00C741C3">
                        <w:rPr>
                          <w:rFonts w:ascii="Trebuchet MS" w:eastAsia="Times New Roman" w:hAnsi="Trebuchet MS" w:cs="Arial"/>
                          <w:b/>
                          <w:bCs/>
                          <w:i/>
                          <w:color w:val="372946"/>
                          <w:sz w:val="16"/>
                          <w:szCs w:val="16"/>
                          <w:lang w:eastAsia="es-CO"/>
                        </w:rPr>
                        <w:t xml:space="preserve">Continuación de la Página </w:t>
                      </w:r>
                      <w:r w:rsidR="00295E3E">
                        <w:rPr>
                          <w:rFonts w:ascii="Trebuchet MS" w:eastAsia="Times New Roman" w:hAnsi="Trebuchet MS" w:cs="Arial"/>
                          <w:b/>
                          <w:bCs/>
                          <w:i/>
                          <w:color w:val="372946"/>
                          <w:sz w:val="16"/>
                          <w:szCs w:val="16"/>
                          <w:lang w:eastAsia="es-CO"/>
                        </w:rPr>
                        <w:t>No. 1</w:t>
                      </w:r>
                    </w:p>
                    <w:p w14:paraId="72958EE1" w14:textId="77777777" w:rsidR="00490D7F" w:rsidRDefault="00490D7F" w:rsidP="00490D7F"/>
                  </w:txbxContent>
                </v:textbox>
                <w10:wrap anchorx="margin"/>
              </v:shape>
            </w:pict>
          </mc:Fallback>
        </mc:AlternateContent>
      </w:r>
    </w:p>
    <w:p w14:paraId="0ED57EA7" w14:textId="7E142372" w:rsidR="00490D7F" w:rsidRDefault="00C835AC" w:rsidP="00490D7F">
      <w:r>
        <w:rPr>
          <w:noProof/>
          <w:lang w:eastAsia="es-CO"/>
        </w:rPr>
        <mc:AlternateContent>
          <mc:Choice Requires="wps">
            <w:drawing>
              <wp:anchor distT="45720" distB="45720" distL="114300" distR="114300" simplePos="0" relativeHeight="251710464" behindDoc="0" locked="0" layoutInCell="1" allowOverlap="1" wp14:anchorId="4B98AD65" wp14:editId="27BCDE46">
                <wp:simplePos x="0" y="0"/>
                <wp:positionH relativeFrom="column">
                  <wp:posOffset>-815975</wp:posOffset>
                </wp:positionH>
                <wp:positionV relativeFrom="paragraph">
                  <wp:posOffset>177165</wp:posOffset>
                </wp:positionV>
                <wp:extent cx="3569335" cy="6613525"/>
                <wp:effectExtent l="0" t="0" r="12065" b="15875"/>
                <wp:wrapThrough wrapText="bothSides">
                  <wp:wrapPolygon edited="0">
                    <wp:start x="0" y="0"/>
                    <wp:lineTo x="0" y="21590"/>
                    <wp:lineTo x="21558" y="21590"/>
                    <wp:lineTo x="21558" y="0"/>
                    <wp:lineTo x="0" y="0"/>
                  </wp:wrapPolygon>
                </wp:wrapThrough>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6613525"/>
                        </a:xfrm>
                        <a:prstGeom prst="rect">
                          <a:avLst/>
                        </a:prstGeom>
                        <a:solidFill>
                          <a:srgbClr val="FFFFFF"/>
                        </a:solidFill>
                        <a:ln w="9525">
                          <a:solidFill>
                            <a:srgbClr val="AC91A6"/>
                          </a:solidFill>
                          <a:miter lim="800000"/>
                          <a:headEnd/>
                          <a:tailEnd/>
                        </a:ln>
                      </wps:spPr>
                      <wps:txbx>
                        <w:txbxContent>
                          <w:p w14:paraId="4E0985D4" w14:textId="77777777" w:rsidR="00123EC6" w:rsidRDefault="00123EC6" w:rsidP="00123EC6">
                            <w:pPr>
                              <w:pStyle w:val="Prrafodelista"/>
                              <w:ind w:left="0"/>
                              <w:jc w:val="both"/>
                              <w:rPr>
                                <w:rFonts w:ascii="Trebuchet MS" w:hAnsi="Trebuchet MS"/>
                                <w:sz w:val="17"/>
                                <w:szCs w:val="17"/>
                              </w:rPr>
                            </w:pPr>
                          </w:p>
                          <w:p w14:paraId="6041F29B" w14:textId="150E16B9" w:rsidR="00123EC6" w:rsidRPr="00F24D21" w:rsidRDefault="00123EC6" w:rsidP="00123EC6">
                            <w:pPr>
                              <w:pStyle w:val="Prrafodelista"/>
                              <w:ind w:left="0"/>
                              <w:jc w:val="both"/>
                              <w:rPr>
                                <w:rFonts w:ascii="Trebuchet MS" w:hAnsi="Trebuchet MS"/>
                                <w:sz w:val="17"/>
                                <w:szCs w:val="17"/>
                              </w:rPr>
                            </w:pPr>
                            <w:r w:rsidRPr="00F24D21">
                              <w:rPr>
                                <w:rFonts w:ascii="Trebuchet MS" w:hAnsi="Trebuchet MS"/>
                                <w:sz w:val="17"/>
                                <w:szCs w:val="17"/>
                              </w:rPr>
                              <w:t>El artículo 56 de la ley 1996 del 2019 da un plazo no superior a 36 meses contados a partir de la vigencia de esta ley para que los jueces de familia que han adelantado procesos de interdicción citen de oficio a las personas que cuentan con sentencia de interdicción o inhabilitación anterior a la promulgación, también a quienes han sido designados como curadores o consejeros para determinar si necesitan que se adjudique judicialmente una red de apoyo, en el mismo plazo de 36 meses quienes estén bajo medidas de interdicción o inhabilitación podrán solicitar la revisión de la situación jurídica ante el mismo juez de familia que adelantó el proceso y así determinar si esta persona quiere una adjudicación judicial de apoyo. Las personas de apoyo no serán responsables de las consecuencias de las decisiones tomadas a voluntad y preferencia de la persona discapacitada. En conclusión, la ley en mención ha sido promulgada para evitar que continúen ocasionando violaci</w:t>
                            </w:r>
                            <w:r w:rsidR="009B08FB">
                              <w:rPr>
                                <w:rFonts w:ascii="Trebuchet MS" w:hAnsi="Trebuchet MS"/>
                                <w:sz w:val="17"/>
                                <w:szCs w:val="17"/>
                              </w:rPr>
                              <w:t>o</w:t>
                            </w:r>
                            <w:r w:rsidRPr="00F24D21">
                              <w:rPr>
                                <w:rFonts w:ascii="Trebuchet MS" w:hAnsi="Trebuchet MS"/>
                                <w:sz w:val="17"/>
                                <w:szCs w:val="17"/>
                              </w:rPr>
                              <w:t>nes a la dignidad humana, actos de inequidad y desigualdad, por la existencia de conflictos de intereses en muchos casos con ocasión de la interdicción y el abuso por parte de quienes iniciaban estos procesos.</w:t>
                            </w:r>
                          </w:p>
                          <w:p w14:paraId="5D050411" w14:textId="77777777" w:rsidR="00123EC6" w:rsidRPr="00F24D21" w:rsidRDefault="00123EC6" w:rsidP="00123EC6">
                            <w:pPr>
                              <w:pStyle w:val="Prrafodelista"/>
                              <w:ind w:left="0"/>
                              <w:jc w:val="both"/>
                              <w:rPr>
                                <w:rFonts w:ascii="Trebuchet MS" w:hAnsi="Trebuchet MS"/>
                                <w:sz w:val="17"/>
                                <w:szCs w:val="17"/>
                              </w:rPr>
                            </w:pPr>
                          </w:p>
                          <w:p w14:paraId="2479DF43" w14:textId="0D625B4C" w:rsidR="00123EC6" w:rsidRDefault="00123EC6" w:rsidP="00123EC6">
                            <w:pPr>
                              <w:pStyle w:val="Prrafodelista"/>
                              <w:ind w:left="0"/>
                              <w:jc w:val="both"/>
                              <w:rPr>
                                <w:rFonts w:ascii="Trebuchet MS" w:hAnsi="Trebuchet MS"/>
                                <w:sz w:val="17"/>
                                <w:szCs w:val="17"/>
                              </w:rPr>
                            </w:pPr>
                            <w:r w:rsidRPr="00F24D21">
                              <w:rPr>
                                <w:rFonts w:ascii="Trebuchet MS" w:hAnsi="Trebuchet MS"/>
                                <w:sz w:val="17"/>
                                <w:szCs w:val="17"/>
                              </w:rPr>
                              <w:t xml:space="preserve">En SFAI Colombia, hacemos del </w:t>
                            </w:r>
                            <w:proofErr w:type="spellStart"/>
                            <w:r w:rsidRPr="00F24D21">
                              <w:rPr>
                                <w:rFonts w:ascii="Trebuchet MS" w:hAnsi="Trebuchet MS"/>
                                <w:sz w:val="17"/>
                                <w:szCs w:val="17"/>
                              </w:rPr>
                              <w:t>Complaince</w:t>
                            </w:r>
                            <w:proofErr w:type="spellEnd"/>
                            <w:r w:rsidRPr="00F24D21">
                              <w:rPr>
                                <w:rFonts w:ascii="Trebuchet MS" w:hAnsi="Trebuchet MS"/>
                                <w:sz w:val="17"/>
                                <w:szCs w:val="17"/>
                              </w:rPr>
                              <w:t xml:space="preserve"> Legal, nuestra actuación frente a la protección del patrimonio. </w:t>
                            </w:r>
                            <w:proofErr w:type="spellStart"/>
                            <w:proofErr w:type="gramStart"/>
                            <w:r w:rsidRPr="00F24D21">
                              <w:rPr>
                                <w:rFonts w:ascii="Trebuchet MS" w:hAnsi="Trebuchet MS"/>
                                <w:sz w:val="17"/>
                                <w:szCs w:val="17"/>
                              </w:rPr>
                              <w:t>Consultenos</w:t>
                            </w:r>
                            <w:proofErr w:type="spellEnd"/>
                            <w:r w:rsidRPr="00F24D21">
                              <w:rPr>
                                <w:rFonts w:ascii="Trebuchet MS" w:hAnsi="Trebuchet MS"/>
                                <w:sz w:val="17"/>
                                <w:szCs w:val="17"/>
                              </w:rPr>
                              <w:t>!.</w:t>
                            </w:r>
                            <w:proofErr w:type="gramEnd"/>
                          </w:p>
                          <w:p w14:paraId="6D87FEB3" w14:textId="6A887B8F" w:rsidR="00777BCC" w:rsidRPr="007954B1" w:rsidRDefault="0077471F" w:rsidP="00D33786">
                            <w:pPr>
                              <w:jc w:val="both"/>
                              <w:rPr>
                                <w:color w:val="372946"/>
                                <w:sz w:val="18"/>
                                <w:szCs w:val="18"/>
                              </w:rPr>
                            </w:pPr>
                            <w:r>
                              <w:rPr>
                                <w:noProof/>
                                <w:color w:val="372946"/>
                                <w:sz w:val="18"/>
                                <w:szCs w:val="18"/>
                              </w:rPr>
                              <w:drawing>
                                <wp:inline distT="0" distB="0" distL="0" distR="0" wp14:anchorId="13B4E7DD" wp14:editId="50E698E0">
                                  <wp:extent cx="3375203" cy="4776937"/>
                                  <wp:effectExtent l="0" t="0" r="0" b="5080"/>
                                  <wp:docPr id="30" name="Imagen 3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FAI Brochure 2019 (esp.)_004.png"/>
                                          <pic:cNvPicPr/>
                                        </pic:nvPicPr>
                                        <pic:blipFill>
                                          <a:blip r:embed="rId25">
                                            <a:extLst>
                                              <a:ext uri="{28A0092B-C50C-407E-A947-70E740481C1C}">
                                                <a14:useLocalDpi xmlns:a14="http://schemas.microsoft.com/office/drawing/2010/main" val="0"/>
                                              </a:ext>
                                            </a:extLst>
                                          </a:blip>
                                          <a:stretch>
                                            <a:fillRect/>
                                          </a:stretch>
                                        </pic:blipFill>
                                        <pic:spPr>
                                          <a:xfrm>
                                            <a:off x="0" y="0"/>
                                            <a:ext cx="3375863" cy="47778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8AD65" id="_x0000_s1053" type="#_x0000_t202" style="position:absolute;margin-left:-64.25pt;margin-top:13.95pt;width:281.05pt;height:520.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FMQIAAFYEAAAOAAAAZHJzL2Uyb0RvYy54bWysVNtu2zAMfR+wfxD0vjjObY0Rp8jSZRjQ&#10;XYBuH8BIcixMFj1JiZ19fSklTbML9jDMDwIpUofkIenFbd8YdlDOa7QlzwdDzpQVKLXdlfzrl82r&#10;G858ACvBoFUlPyrPb5cvXyy6tlAjrNFI5RiBWF90bcnrENoiy7yoVQN+gK2yZKzQNRBIdbtMOugI&#10;vTHZaDicZR062ToUynu6vTsZ+TLhV5US4VNVeRWYKTnlFtLp0rmNZ7ZcQLFz0NZanNOAf8iiAW0p&#10;6AXqDgKwvdO/QTVaOPRYhYHAJsOq0kKlGqiafPhLNQ81tCrVQuT49kKT/3+w4uPhs2Nalnw0oVZZ&#10;aKhJ6z1Ih0wqFlQfkI0iTV3rC/J+aMk/9G+wp3ankn17j+KbZxbXNdidWjmHXa1AUpp5fJldPT3h&#10;+Aiy7T6gpGiwD5iA+so1kUNihRE6tet4aRHlwQRdjqez+Xg85UyQbTbLx9PRNMWA4ul563x4p7Bh&#10;USi5oxlI8HC49yGmA8WTS4zm0Wi50cYkxe22a+PYAWheNuk7o//kZizrSj6Psf8OsVrP89XsTxCN&#10;DjT4RjclvxnGLzpBEXl7a2WSA2hzkillY89ERu5OLIZ+26fW5fP4OLK8RXkkah2eBp0Wk4Qa3Q/O&#10;Ohrykvvve3CKM/PeUnvm+WQStyIpk+nrESnu2rK9toAVBFXywNlJXIe0STFviytqY6UTwc+ZnHOm&#10;4U28nxctbse1nryefwfLRwAAAP//AwBQSwMEFAAGAAgAAAAhAKis5HTiAAAADAEAAA8AAABkcnMv&#10;ZG93bnJldi54bWxMj8tOwzAQRfdI/IM1SOxap2lJ0xCn4qHCggWiwN6NhyQiHke22wS+nmEFy9E9&#10;uvdMuZ1sL07oQ+dIwWKegECqnemoUfD2upvlIELUZHTvCBV8YYBtdX5W6sK4kV7wtI+N4BIKhVbQ&#10;xjgUUoa6RavD3A1InH04b3Xk0zfSeD1yue1lmiSZtLojXmj1gHct1p/7o1VwS6PJ3x/8/XP6lHXf&#10;w27dPzqv1OXFdHMNIuIU/2D41Wd1qNjp4I5kgugVzBZpfsWsgnS9AcHEarnMQBwYTbLNCmRVyv9P&#10;VD8AAAD//wMAUEsBAi0AFAAGAAgAAAAhALaDOJL+AAAA4QEAABMAAAAAAAAAAAAAAAAAAAAAAFtD&#10;b250ZW50X1R5cGVzXS54bWxQSwECLQAUAAYACAAAACEAOP0h/9YAAACUAQAACwAAAAAAAAAAAAAA&#10;AAAvAQAAX3JlbHMvLnJlbHNQSwECLQAUAAYACAAAACEAJqf6hTECAABWBAAADgAAAAAAAAAAAAAA&#10;AAAuAgAAZHJzL2Uyb0RvYy54bWxQSwECLQAUAAYACAAAACEAqKzkdOIAAAAMAQAADwAAAAAAAAAA&#10;AAAAAACLBAAAZHJzL2Rvd25yZXYueG1sUEsFBgAAAAAEAAQA8wAAAJoFAAAAAA==&#10;" strokecolor="#ac91a6">
                <v:textbox>
                  <w:txbxContent>
                    <w:p w14:paraId="4E0985D4" w14:textId="77777777" w:rsidR="00123EC6" w:rsidRDefault="00123EC6" w:rsidP="00123EC6">
                      <w:pPr>
                        <w:pStyle w:val="Prrafodelista"/>
                        <w:ind w:left="0"/>
                        <w:jc w:val="both"/>
                        <w:rPr>
                          <w:rFonts w:ascii="Trebuchet MS" w:hAnsi="Trebuchet MS"/>
                          <w:sz w:val="17"/>
                          <w:szCs w:val="17"/>
                        </w:rPr>
                      </w:pPr>
                    </w:p>
                    <w:p w14:paraId="6041F29B" w14:textId="150E16B9" w:rsidR="00123EC6" w:rsidRPr="00F24D21" w:rsidRDefault="00123EC6" w:rsidP="00123EC6">
                      <w:pPr>
                        <w:pStyle w:val="Prrafodelista"/>
                        <w:ind w:left="0"/>
                        <w:jc w:val="both"/>
                        <w:rPr>
                          <w:rFonts w:ascii="Trebuchet MS" w:hAnsi="Trebuchet MS"/>
                          <w:sz w:val="17"/>
                          <w:szCs w:val="17"/>
                        </w:rPr>
                      </w:pPr>
                      <w:r w:rsidRPr="00F24D21">
                        <w:rPr>
                          <w:rFonts w:ascii="Trebuchet MS" w:hAnsi="Trebuchet MS"/>
                          <w:sz w:val="17"/>
                          <w:szCs w:val="17"/>
                        </w:rPr>
                        <w:t>El artículo 56 de la ley 1996 del 2019 da un plazo no superior a 36 meses contados a partir de la vigencia de esta ley para que los jueces de familia que han adelantado procesos de interdicción citen de oficio a las personas que cuentan con sentencia de interdicción o inhabilitación anterior a la promulgación, también a quienes han sido designados como curadores o consejeros para determinar si necesitan que se adjudique judicialmente una red de apoyo, en el mismo plazo de 36 meses quienes estén bajo medidas de interdicción o inhabilitación podrán solicitar la revisión de la situación jurídica ante el mismo juez de familia que adelantó el proceso y así determinar si esta persona quiere una adjudicación judicial de apoyo. Las personas de apoyo no serán responsables de las consecuencias de las decisiones tomadas a voluntad y preferencia de la persona discapacitada. En conclusión, la ley en mención ha sido promulgada para evitar que continúen ocasionando violaci</w:t>
                      </w:r>
                      <w:r w:rsidR="009B08FB">
                        <w:rPr>
                          <w:rFonts w:ascii="Trebuchet MS" w:hAnsi="Trebuchet MS"/>
                          <w:sz w:val="17"/>
                          <w:szCs w:val="17"/>
                        </w:rPr>
                        <w:t>o</w:t>
                      </w:r>
                      <w:r w:rsidRPr="00F24D21">
                        <w:rPr>
                          <w:rFonts w:ascii="Trebuchet MS" w:hAnsi="Trebuchet MS"/>
                          <w:sz w:val="17"/>
                          <w:szCs w:val="17"/>
                        </w:rPr>
                        <w:t>nes a la dignidad humana, actos de inequidad y desigualdad, por la existencia de conflictos de intereses en muchos casos con ocasión de la interdicción y el abuso por parte de quienes iniciaban estos procesos.</w:t>
                      </w:r>
                    </w:p>
                    <w:p w14:paraId="5D050411" w14:textId="77777777" w:rsidR="00123EC6" w:rsidRPr="00F24D21" w:rsidRDefault="00123EC6" w:rsidP="00123EC6">
                      <w:pPr>
                        <w:pStyle w:val="Prrafodelista"/>
                        <w:ind w:left="0"/>
                        <w:jc w:val="both"/>
                        <w:rPr>
                          <w:rFonts w:ascii="Trebuchet MS" w:hAnsi="Trebuchet MS"/>
                          <w:sz w:val="17"/>
                          <w:szCs w:val="17"/>
                        </w:rPr>
                      </w:pPr>
                    </w:p>
                    <w:p w14:paraId="2479DF43" w14:textId="0D625B4C" w:rsidR="00123EC6" w:rsidRDefault="00123EC6" w:rsidP="00123EC6">
                      <w:pPr>
                        <w:pStyle w:val="Prrafodelista"/>
                        <w:ind w:left="0"/>
                        <w:jc w:val="both"/>
                        <w:rPr>
                          <w:rFonts w:ascii="Trebuchet MS" w:hAnsi="Trebuchet MS"/>
                          <w:sz w:val="17"/>
                          <w:szCs w:val="17"/>
                        </w:rPr>
                      </w:pPr>
                      <w:r w:rsidRPr="00F24D21">
                        <w:rPr>
                          <w:rFonts w:ascii="Trebuchet MS" w:hAnsi="Trebuchet MS"/>
                          <w:sz w:val="17"/>
                          <w:szCs w:val="17"/>
                        </w:rPr>
                        <w:t xml:space="preserve">En SFAI Colombia, hacemos del </w:t>
                      </w:r>
                      <w:proofErr w:type="spellStart"/>
                      <w:r w:rsidRPr="00F24D21">
                        <w:rPr>
                          <w:rFonts w:ascii="Trebuchet MS" w:hAnsi="Trebuchet MS"/>
                          <w:sz w:val="17"/>
                          <w:szCs w:val="17"/>
                        </w:rPr>
                        <w:t>Complaince</w:t>
                      </w:r>
                      <w:proofErr w:type="spellEnd"/>
                      <w:r w:rsidRPr="00F24D21">
                        <w:rPr>
                          <w:rFonts w:ascii="Trebuchet MS" w:hAnsi="Trebuchet MS"/>
                          <w:sz w:val="17"/>
                          <w:szCs w:val="17"/>
                        </w:rPr>
                        <w:t xml:space="preserve"> Legal, nuestra actuación frente a la protección del patrimonio. </w:t>
                      </w:r>
                      <w:proofErr w:type="spellStart"/>
                      <w:proofErr w:type="gramStart"/>
                      <w:r w:rsidRPr="00F24D21">
                        <w:rPr>
                          <w:rFonts w:ascii="Trebuchet MS" w:hAnsi="Trebuchet MS"/>
                          <w:sz w:val="17"/>
                          <w:szCs w:val="17"/>
                        </w:rPr>
                        <w:t>Consultenos</w:t>
                      </w:r>
                      <w:proofErr w:type="spellEnd"/>
                      <w:r w:rsidRPr="00F24D21">
                        <w:rPr>
                          <w:rFonts w:ascii="Trebuchet MS" w:hAnsi="Trebuchet MS"/>
                          <w:sz w:val="17"/>
                          <w:szCs w:val="17"/>
                        </w:rPr>
                        <w:t>!.</w:t>
                      </w:r>
                      <w:proofErr w:type="gramEnd"/>
                    </w:p>
                    <w:p w14:paraId="6D87FEB3" w14:textId="6A887B8F" w:rsidR="00777BCC" w:rsidRPr="007954B1" w:rsidRDefault="0077471F" w:rsidP="00D33786">
                      <w:pPr>
                        <w:jc w:val="both"/>
                        <w:rPr>
                          <w:color w:val="372946"/>
                          <w:sz w:val="18"/>
                          <w:szCs w:val="18"/>
                        </w:rPr>
                      </w:pPr>
                      <w:r>
                        <w:rPr>
                          <w:noProof/>
                          <w:color w:val="372946"/>
                          <w:sz w:val="18"/>
                          <w:szCs w:val="18"/>
                        </w:rPr>
                        <w:drawing>
                          <wp:inline distT="0" distB="0" distL="0" distR="0" wp14:anchorId="13B4E7DD" wp14:editId="50E698E0">
                            <wp:extent cx="3375203" cy="4776937"/>
                            <wp:effectExtent l="0" t="0" r="0" b="5080"/>
                            <wp:docPr id="30" name="Imagen 3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FAI Brochure 2019 (esp.)_004.png"/>
                                    <pic:cNvPicPr/>
                                  </pic:nvPicPr>
                                  <pic:blipFill>
                                    <a:blip r:embed="rId25">
                                      <a:extLst>
                                        <a:ext uri="{28A0092B-C50C-407E-A947-70E740481C1C}">
                                          <a14:useLocalDpi xmlns:a14="http://schemas.microsoft.com/office/drawing/2010/main" val="0"/>
                                        </a:ext>
                                      </a:extLst>
                                    </a:blip>
                                    <a:stretch>
                                      <a:fillRect/>
                                    </a:stretch>
                                  </pic:blipFill>
                                  <pic:spPr>
                                    <a:xfrm>
                                      <a:off x="0" y="0"/>
                                      <a:ext cx="3375863" cy="4777871"/>
                                    </a:xfrm>
                                    <a:prstGeom prst="rect">
                                      <a:avLst/>
                                    </a:prstGeom>
                                  </pic:spPr>
                                </pic:pic>
                              </a:graphicData>
                            </a:graphic>
                          </wp:inline>
                        </w:drawing>
                      </w:r>
                    </w:p>
                  </w:txbxContent>
                </v:textbox>
                <w10:wrap type="through"/>
              </v:shape>
            </w:pict>
          </mc:Fallback>
        </mc:AlternateContent>
      </w:r>
    </w:p>
    <w:p w14:paraId="2F689859" w14:textId="03104776" w:rsidR="00490D7F" w:rsidRDefault="00490D7F" w:rsidP="00490D7F"/>
    <w:p w14:paraId="5AA95357" w14:textId="1496F35A" w:rsidR="00266039" w:rsidRDefault="00266039" w:rsidP="00490D7F"/>
    <w:p w14:paraId="2CEF159C" w14:textId="07374544" w:rsidR="00490D7F" w:rsidRDefault="00490D7F" w:rsidP="00490D7F"/>
    <w:p w14:paraId="6B1CD5D0" w14:textId="2A680EA0" w:rsidR="00490D7F" w:rsidRDefault="00490D7F" w:rsidP="00490D7F"/>
    <w:p w14:paraId="4C438C17" w14:textId="470B7408" w:rsidR="00490D7F" w:rsidRDefault="00490D7F" w:rsidP="00490D7F"/>
    <w:p w14:paraId="56622E30" w14:textId="7D7A81EB" w:rsidR="00490D7F" w:rsidRDefault="00490D7F" w:rsidP="00490D7F"/>
    <w:p w14:paraId="0F92CD7E" w14:textId="29E6624C" w:rsidR="006355D2" w:rsidRDefault="006355D2" w:rsidP="00490D7F"/>
    <w:p w14:paraId="0DE21D63" w14:textId="1E8F2BAE" w:rsidR="00C32457" w:rsidRDefault="00C32457" w:rsidP="00ED60E1"/>
    <w:p w14:paraId="368E24CD" w14:textId="0655B9EE" w:rsidR="00FE1D85" w:rsidRDefault="00922D5A" w:rsidP="00ED60E1">
      <w:r>
        <w:rPr>
          <w:noProof/>
        </w:rPr>
        <mc:AlternateContent>
          <mc:Choice Requires="wps">
            <w:drawing>
              <wp:anchor distT="0" distB="0" distL="114300" distR="114300" simplePos="0" relativeHeight="251713536" behindDoc="0" locked="0" layoutInCell="1" allowOverlap="1" wp14:anchorId="5A674B54" wp14:editId="47091831">
                <wp:simplePos x="0" y="0"/>
                <wp:positionH relativeFrom="column">
                  <wp:posOffset>2938145</wp:posOffset>
                </wp:positionH>
                <wp:positionV relativeFrom="paragraph">
                  <wp:posOffset>135890</wp:posOffset>
                </wp:positionV>
                <wp:extent cx="3391535" cy="254000"/>
                <wp:effectExtent l="0" t="0" r="0" b="0"/>
                <wp:wrapNone/>
                <wp:docPr id="13" name="Rectángulo 13"/>
                <wp:cNvGraphicFramePr/>
                <a:graphic xmlns:a="http://schemas.openxmlformats.org/drawingml/2006/main">
                  <a:graphicData uri="http://schemas.microsoft.com/office/word/2010/wordprocessingShape">
                    <wps:wsp>
                      <wps:cNvSpPr/>
                      <wps:spPr>
                        <a:xfrm>
                          <a:off x="0" y="0"/>
                          <a:ext cx="3391535" cy="254000"/>
                        </a:xfrm>
                        <a:prstGeom prst="rect">
                          <a:avLst/>
                        </a:prstGeom>
                        <a:solidFill>
                          <a:srgbClr val="F04C1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50B6" id="Rectángulo 13" o:spid="_x0000_s1026" style="position:absolute;margin-left:231.35pt;margin-top:10.7pt;width:267.05pt;height: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BmwIAAIkFAAAOAAAAZHJzL2Uyb0RvYy54bWysVM1u2zAMvg/YOwi6r7bz061BnSJIkWFA&#10;0RZth54VWYoNSKImKXGyt9mz7MVKyY7bdcUGDLvYokh+JD+RPL/Ya0V2wvkGTEmLk5wSYThUjdmU&#10;9OvD6sMnSnxgpmIKjCjpQXh6MX//7ry1MzGCGlQlHEEQ42etLWkdgp1lmee10MyfgBUGlRKcZgFF&#10;t8kqx1pE1yob5flp1oKrrAMuvMfby05J5wlfSsHDjZReBKJKirmF9HXpu47fbH7OZhvHbN3wPg32&#10;D1lo1hgMOkBdssDI1jW/QemGO/AgwwkHnYGUDRepBqymyF9Vc18zK1ItSI63A03+/8Hy692tI02F&#10;bzemxDCNb3SHrP38YTZbBQRvkaLW+hla3ttb10sej7HevXQ6/rESsk+0HgZaxT4Qjpfj8VkxHU8p&#10;4agbTSd5nnjPnr2t8+GzAE3ioaQOE0hsst2VDxgRTY8mMZgH1VSrRqkkuM16qRzZMXziVT5ZFkf0&#10;X8yUicYGoluHGG+yWFlXSzqFgxLRTpk7IZEWzH6UMkkNKYY4jHNhwmmnqlkluvBTLG2IHls4eqT0&#10;E2BElhh/wC7+hN1l2dtHV5H6eXDO/+48eKTIYMLgrBsD7i0AFYr44si47OyPJHXURJbWUB2waRx0&#10;0+QtXzX4blfMh1vmcHxw0HAlhBv8SAVtSaE/UVKD+/7WfbTHrkYtJS2OY0n9ty1zghL1xWC/nxWT&#10;SZzfJEymH0couJea9UuN2eolYDsUuHwsT8doH9TxKB3oR9wcixgVVcxwjF1SHtxRWIZuTeDu4WKx&#10;SGY4s5aFK3NveQSPrMa+fNg/Mmf75g3Y9tdwHF02e9XDnW30NLDYBpBNavBnXnu+cd7TK/S7KS6U&#10;l3Kyet6g8ycAAAD//wMAUEsDBBQABgAIAAAAIQAcdaPP3gAAAAkBAAAPAAAAZHJzL2Rvd25yZXYu&#10;eG1sTI9NS8NAEIbvgv9hGcGb3WQp0cZsihQVvQitRa+T7JgE9yNkt238944ne5yZh3eet1rPzooj&#10;TXEIXkO+yECQb4MZfKdh//50cwciJvQGbfCk4YcirOvLiwpLE05+S8dd6gSH+Fiihj6lsZQytj05&#10;jIswkufbV5gcJh6nTpoJTxzurFRZVkiHg+cPPY606an93h2chmd6bCb78vmR0LypjdqP+RZftb6+&#10;mh/uQSSa0z8Mf/qsDjU7NeHgTRRWw7JQt4xqUPkSBAOrVcFdGg0FL2RdyfMG9S8AAAD//wMAUEsB&#10;Ai0AFAAGAAgAAAAhALaDOJL+AAAA4QEAABMAAAAAAAAAAAAAAAAAAAAAAFtDb250ZW50X1R5cGVz&#10;XS54bWxQSwECLQAUAAYACAAAACEAOP0h/9YAAACUAQAACwAAAAAAAAAAAAAAAAAvAQAAX3JlbHMv&#10;LnJlbHNQSwECLQAUAAYACAAAACEAHaP5wZsCAACJBQAADgAAAAAAAAAAAAAAAAAuAgAAZHJzL2Uy&#10;b0RvYy54bWxQSwECLQAUAAYACAAAACEAHHWjz94AAAAJAQAADwAAAAAAAAAAAAAAAAD1BAAAZHJz&#10;L2Rvd25yZXYueG1sUEsFBgAAAAAEAAQA8wAAAAAGAAAAAA==&#10;" fillcolor="#f04c10" stroked="f" strokeweight="1pt"/>
            </w:pict>
          </mc:Fallback>
        </mc:AlternateContent>
      </w:r>
    </w:p>
    <w:p w14:paraId="06268B0B" w14:textId="6CAE24C1" w:rsidR="00FE1D85" w:rsidRDefault="00FE1D85" w:rsidP="00ED60E1"/>
    <w:p w14:paraId="0FB0CBD0" w14:textId="56CACD3D" w:rsidR="00FE1D85" w:rsidRDefault="00FE1D85" w:rsidP="00ED60E1"/>
    <w:p w14:paraId="7B66C1F5" w14:textId="37772AEC" w:rsidR="004C4FA6" w:rsidRDefault="009B08FB" w:rsidP="00ED60E1">
      <w:r>
        <w:rPr>
          <w:noProof/>
        </w:rPr>
        <mc:AlternateContent>
          <mc:Choice Requires="wps">
            <w:drawing>
              <wp:anchor distT="0" distB="0" distL="114300" distR="114300" simplePos="0" relativeHeight="251715584" behindDoc="0" locked="0" layoutInCell="1" allowOverlap="1" wp14:anchorId="04CC25A4" wp14:editId="5728EB52">
                <wp:simplePos x="0" y="0"/>
                <wp:positionH relativeFrom="column">
                  <wp:posOffset>2937129</wp:posOffset>
                </wp:positionH>
                <wp:positionV relativeFrom="paragraph">
                  <wp:posOffset>3039491</wp:posOffset>
                </wp:positionV>
                <wp:extent cx="3388360" cy="313055"/>
                <wp:effectExtent l="0" t="0" r="2540" b="0"/>
                <wp:wrapNone/>
                <wp:docPr id="26" name="Rectángulo 26"/>
                <wp:cNvGraphicFramePr/>
                <a:graphic xmlns:a="http://schemas.openxmlformats.org/drawingml/2006/main">
                  <a:graphicData uri="http://schemas.microsoft.com/office/word/2010/wordprocessingShape">
                    <wps:wsp>
                      <wps:cNvSpPr/>
                      <wps:spPr>
                        <a:xfrm>
                          <a:off x="0" y="0"/>
                          <a:ext cx="3388360" cy="313055"/>
                        </a:xfrm>
                        <a:prstGeom prst="rect">
                          <a:avLst/>
                        </a:prstGeom>
                        <a:solidFill>
                          <a:srgbClr val="F04C1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1B33" id="Rectángulo 26" o:spid="_x0000_s1026" style="position:absolute;margin-left:231.25pt;margin-top:239.35pt;width:266.8pt;height:2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CmQIAAIkFAAAOAAAAZHJzL2Uyb0RvYy54bWysVM1u2zAMvg/YOwi6r7bzty6oUwQpMgwo&#10;uqLt0LMiS7EAWdQkJU72NnuWvdgo2XG7rtiAYTk4okh+JD+RvLg8NJrshfMKTEmLs5wSYThUymxL&#10;+uVh/e6cEh+YqZgGI0p6FJ5eLt6+uWjtXIygBl0JRxDE+HlrS1qHYOdZ5nktGubPwAqDSgmuYQFF&#10;t80qx1pEb3Q2yvNZ1oKrrAMuvMfbq05JFwlfSsHDZym9CESXFHML6evSdxO/2eKCzbeO2VrxPg32&#10;D1k0TBkMOkBdscDIzqnfoBrFHXiQ4YxDk4GUiotUA1ZT5C+qua+ZFakWJMfbgSb//2D5zf7WEVWV&#10;dDSjxLAG3+gOWfvx3Wx3GgjeIkWt9XO0vLe3rpc8HmO9B+ma+I+VkEOi9TjQKg6BcLwcj8/PxzNk&#10;n6NuXIzz6TSCZk/e1vnwUUBD4qGkDhNIbLL9tQ+d6ckkBvOgVbVWWifBbTcr7cie4ROv88mqSK+K&#10;6L+YaRONDUS3DjHeZLGyrpZ0Ckctop02d0IiLZj9KGWSGlIMcRjnwoRZp6pZJbrw0xx/fW2DR6o0&#10;AUZkifEH7OJP2F2WvX10FamfB+f8786DR4oMJgzOjTLgXgPQoegLkJ39iaSOmsjSBqojNo2Dbpq8&#10;5WuF73bNfLhlDscHnxpXQviMH6mhLSn0J0pqcN9eu4/22NWopaTFcSyp/7pjTlCiPxns9w/FZBLn&#10;NwmT6fsRCu65ZvNcY3bNCrAdClw+lqdjtA/6dJQOmkfcHMsYFVXMcIxdUh7cSViFbk3g7uFiuUxm&#10;OLOWhWtzb3kEj6zGvnw4PDJn++YN2PY3cBpdNn/Rw51t9DSw3AWQKjX4E6893zjvqXH63RQXynM5&#10;WT1t0MVPAAAA//8DAFBLAwQUAAYACAAAACEATyy27eEAAAALAQAADwAAAGRycy9kb3ducmV2Lnht&#10;bEyPy07DMBBF90j8gzVI7KgTi6ZpiFOhChBskFoq2E7iIYnwI7LdNvw9ZgW7Gc3RnXPrzWw0O5EP&#10;o7MS8kUGjGzn1Gh7CYe3x5sSWIhoFWpnScI3Bdg0lxc1Vsqd7Y5O+9izFGJDhRKGGKeK89ANZDAs&#10;3EQ23T6dNxjT6nuuPJ5TuNFcZFnBDY42fRhwou1A3df+aCQ80UPr9fPHe0T1KrbiMOU7fJHy+mq+&#10;vwMWaY5/MPzqJ3VoklPrjlYFpiXcFmKZ0DSsyhWwRKzXRQ6slbAUZQa8qfn/Ds0PAAAA//8DAFBL&#10;AQItABQABgAIAAAAIQC2gziS/gAAAOEBAAATAAAAAAAAAAAAAAAAAAAAAABbQ29udGVudF9UeXBl&#10;c10ueG1sUEsBAi0AFAAGAAgAAAAhADj9If/WAAAAlAEAAAsAAAAAAAAAAAAAAAAALwEAAF9yZWxz&#10;Ly5yZWxzUEsBAi0AFAAGAAgAAAAhAP5TKIKZAgAAiQUAAA4AAAAAAAAAAAAAAAAALgIAAGRycy9l&#10;Mm9Eb2MueG1sUEsBAi0AFAAGAAgAAAAhAE8stu3hAAAACwEAAA8AAAAAAAAAAAAAAAAA8wQAAGRy&#10;cy9kb3ducmV2LnhtbFBLBQYAAAAABAAEAPMAAAABBgAAAAA=&#10;" fillcolor="#f04c10" stroked="f" strokeweight="1pt"/>
            </w:pict>
          </mc:Fallback>
        </mc:AlternateContent>
      </w:r>
      <w:r w:rsidR="00123EC6">
        <w:rPr>
          <w:noProof/>
        </w:rPr>
        <mc:AlternateContent>
          <mc:Choice Requires="wps">
            <w:drawing>
              <wp:anchor distT="0" distB="0" distL="114300" distR="114300" simplePos="0" relativeHeight="251719680" behindDoc="0" locked="0" layoutInCell="1" allowOverlap="1" wp14:anchorId="261B3E9D" wp14:editId="22ABCCAA">
                <wp:simplePos x="0" y="0"/>
                <wp:positionH relativeFrom="column">
                  <wp:posOffset>-732663</wp:posOffset>
                </wp:positionH>
                <wp:positionV relativeFrom="paragraph">
                  <wp:posOffset>2996819</wp:posOffset>
                </wp:positionV>
                <wp:extent cx="3388360" cy="322961"/>
                <wp:effectExtent l="0" t="0" r="2540" b="1270"/>
                <wp:wrapNone/>
                <wp:docPr id="31" name="Rectángulo 31"/>
                <wp:cNvGraphicFramePr/>
                <a:graphic xmlns:a="http://schemas.openxmlformats.org/drawingml/2006/main">
                  <a:graphicData uri="http://schemas.microsoft.com/office/word/2010/wordprocessingShape">
                    <wps:wsp>
                      <wps:cNvSpPr/>
                      <wps:spPr>
                        <a:xfrm>
                          <a:off x="0" y="0"/>
                          <a:ext cx="3388360" cy="322961"/>
                        </a:xfrm>
                        <a:prstGeom prst="rect">
                          <a:avLst/>
                        </a:prstGeom>
                        <a:solidFill>
                          <a:srgbClr val="F04C1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923DA" id="Rectángulo 31" o:spid="_x0000_s1026" style="position:absolute;margin-left:-57.7pt;margin-top:235.95pt;width:266.8pt;height:2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XmwIAAIkFAAAOAAAAZHJzL2Uyb0RvYy54bWysVNtu2zAMfR+wfxD0vtq5NGuDOkWQIsOA&#10;oi3aDn1WZCk2IIsapdz2N/uW/dgo2XG7rtiAYXlwRJE8JI9IXlzuG8O2Cn0NtuCDk5wzZSWUtV0X&#10;/Mvj8sMZZz4IWwoDVhX8oDy/nL1/d7FzUzWECkypkBGI9dOdK3gVgptmmZeVaoQ/AacsKTVgIwKJ&#10;uM5KFDtCb0w2zPNJtgMsHYJU3tPtVavks4SvtZLhVmuvAjMFp9xC+mL6ruI3m12I6RqFq2rZpSH+&#10;IYtG1JaC9lBXIgi2wfo3qKaWCB50OJHQZKB1LVWqgaoZ5K+qeaiEU6kWIse7nib//2DlzfYOWV0W&#10;fDTgzIqG3uieWPvx3a43BhjdEkU756dk+eDusJM8HWO9e41N/KdK2D7ReuhpVfvAJF2ORmdnowmx&#10;L0k3Gg7PJwk0e/Z26MMnBQ2Lh4IjJZDYFNtrHygimR5NYjAPpi6XtTFJwPVqYZBtBT3xMh8vBulV&#10;yeUXM2OjsYXo1iLGmyxW1taSTuFgVLQz9l5pooWyH6ZMUkOqPo6QUtkwaVWVKFUb/jSnXyQsRo8t&#10;HD2SlAAjsqb4PfbgT9gtTGcfXVXq5945/7tz75Eigw29c1NbwLcATDg+jm7tjyS11ESWVlAeqGkQ&#10;2mnyTi5rerdr4cOdQBofempaCeGWPtrAruDQnTirAL+9dR/tqatJy9mOxrHg/utGoOLMfLbU7+eD&#10;8TjObxLGpx+HJOBLzeqlxm6aBVA7UEtTdukY7YM5HjVC80SbYx6jkkpYSbELLgMehUVo1wTtHqnm&#10;82RGM+tEuLYPTkbwyGrsy8f9k0DXNW+gtr+B4+iK6asebm2jp4X5JoCuU4M/89rxTfOeGqfbTXGh&#10;vJST1fMGnf0EAAD//wMAUEsDBBQABgAIAAAAIQDEcoLG4QAAAAwBAAAPAAAAZHJzL2Rvd25yZXYu&#10;eG1sTI/LTsMwEEX3SPyDNUjsWsdWCiHEqVAFCDaVWirYTuIhifAjit02/D1mBcvRPbr3TLWerWEn&#10;msLgnQKxzICRa70eXKfg8Pa0KICFiE6j8Y4UfFOAdX15UWGp/dnt6LSPHUslLpSooI9xLDkPbU8W&#10;w9KP5FL26SeLMZ1Tx/WE51RuDZdZdsMtDi4t9DjSpqf2a3+0Cp7psZnMy8d7RL2VG3kYxQ5flbq+&#10;mh/ugUWa4x8Mv/pJHerk1Pij04EZBQshVnliFeS34g5YQnJRSGCNgpWUBfC64v+fqH8AAAD//wMA&#10;UEsBAi0AFAAGAAgAAAAhALaDOJL+AAAA4QEAABMAAAAAAAAAAAAAAAAAAAAAAFtDb250ZW50X1R5&#10;cGVzXS54bWxQSwECLQAUAAYACAAAACEAOP0h/9YAAACUAQAACwAAAAAAAAAAAAAAAAAvAQAAX3Jl&#10;bHMvLnJlbHNQSwECLQAUAAYACAAAACEAa5Cf15sCAACJBQAADgAAAAAAAAAAAAAAAAAuAgAAZHJz&#10;L2Uyb0RvYy54bWxQSwECLQAUAAYACAAAACEAxHKCxuEAAAAMAQAADwAAAAAAAAAAAAAAAAD1BAAA&#10;ZHJzL2Rvd25yZXYueG1sUEsFBgAAAAAEAAQA8wAAAAMGAAAAAA==&#10;" fillcolor="#f04c10" stroked="f" strokeweight="1pt"/>
            </w:pict>
          </mc:Fallback>
        </mc:AlternateContent>
      </w:r>
      <w:r w:rsidR="004C4FA6">
        <w:rPr>
          <w:noProof/>
        </w:rPr>
        <w:drawing>
          <wp:inline distT="0" distB="0" distL="0" distR="0" wp14:anchorId="64AA4F35" wp14:editId="34070BDA">
            <wp:extent cx="2726156" cy="2385310"/>
            <wp:effectExtent l="0" t="0" r="0" b="0"/>
            <wp:docPr id="3" name="Imagen 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ultoriaRiesgo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2745" cy="2391076"/>
                    </a:xfrm>
                    <a:prstGeom prst="rect">
                      <a:avLst/>
                    </a:prstGeom>
                  </pic:spPr>
                </pic:pic>
              </a:graphicData>
            </a:graphic>
          </wp:inline>
        </w:drawing>
      </w:r>
      <w:r w:rsidR="004C4FA6" w:rsidRPr="004C4FA6">
        <w:rPr>
          <w:noProof/>
        </w:rPr>
        <w:t xml:space="preserve"> </w:t>
      </w:r>
    </w:p>
    <w:sectPr w:rsidR="004C4FA6" w:rsidSect="009F4D72">
      <w:pgSz w:w="12240" w:h="15840" w:code="1"/>
      <w:pgMar w:top="1418" w:right="1701" w:bottom="1418" w:left="1701" w:header="709"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A4AF1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51.75pt;height:52.5pt" o:bullet="t">
        <v:imagedata r:id="rId1" o:title="boton"/>
      </v:shape>
    </w:pict>
  </w:numPicBullet>
  <w:numPicBullet w:numPicBulletId="1">
    <w:pict>
      <v:shape w14:anchorId="5A3F8B1F" id="_x0000_i1069" type="#_x0000_t75" style="width:33.05pt;height:9.15pt;visibility:visible;mso-wrap-style:square" o:bullet="t">
        <v:imagedata r:id="rId2" o:title=""/>
      </v:shape>
    </w:pict>
  </w:numPicBullet>
  <w:abstractNum w:abstractNumId="0" w15:restartNumberingAfterBreak="0">
    <w:nsid w:val="01D04268"/>
    <w:multiLevelType w:val="hybridMultilevel"/>
    <w:tmpl w:val="A2C6242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24D7DC0"/>
    <w:multiLevelType w:val="hybridMultilevel"/>
    <w:tmpl w:val="AC3035C0"/>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1F42D6"/>
    <w:multiLevelType w:val="hybridMultilevel"/>
    <w:tmpl w:val="80CA6B84"/>
    <w:lvl w:ilvl="0" w:tplc="080A0017">
      <w:start w:val="1"/>
      <w:numFmt w:val="lowerLetter"/>
      <w:lvlText w:val="%1)"/>
      <w:lvlJc w:val="left"/>
      <w:pPr>
        <w:ind w:left="2912" w:hanging="360"/>
      </w:p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abstractNum w:abstractNumId="3" w15:restartNumberingAfterBreak="0">
    <w:nsid w:val="0D1757CB"/>
    <w:multiLevelType w:val="hybridMultilevel"/>
    <w:tmpl w:val="94B0BA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EB56A3F"/>
    <w:multiLevelType w:val="hybridMultilevel"/>
    <w:tmpl w:val="ECC4ACE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10C87A5B"/>
    <w:multiLevelType w:val="hybridMultilevel"/>
    <w:tmpl w:val="8CE6D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C74BB0"/>
    <w:multiLevelType w:val="hybridMultilevel"/>
    <w:tmpl w:val="D598B6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F5F98"/>
    <w:multiLevelType w:val="hybridMultilevel"/>
    <w:tmpl w:val="31BC59E0"/>
    <w:lvl w:ilvl="0" w:tplc="CDA85B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CB17B3"/>
    <w:multiLevelType w:val="hybridMultilevel"/>
    <w:tmpl w:val="A418DE5A"/>
    <w:lvl w:ilvl="0" w:tplc="39CCC9E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B5129C"/>
    <w:multiLevelType w:val="hybridMultilevel"/>
    <w:tmpl w:val="50DA17C0"/>
    <w:lvl w:ilvl="0" w:tplc="267A8F1A">
      <w:start w:val="1"/>
      <w:numFmt w:val="bullet"/>
      <w:lvlText w:val="-"/>
      <w:lvlJc w:val="left"/>
      <w:pPr>
        <w:ind w:left="720" w:hanging="360"/>
      </w:pPr>
      <w:rPr>
        <w:rFonts w:ascii="Trebuchet MS" w:eastAsiaTheme="minorHAnsi" w:hAnsi="Trebuchet MS"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1D4A51"/>
    <w:multiLevelType w:val="multilevel"/>
    <w:tmpl w:val="99E2EB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D49F8"/>
    <w:multiLevelType w:val="hybridMultilevel"/>
    <w:tmpl w:val="F0347AFE"/>
    <w:lvl w:ilvl="0" w:tplc="39CCC9E6">
      <w:start w:val="1"/>
      <w:numFmt w:val="bullet"/>
      <w:lvlText w:val=""/>
      <w:lvlPicBulletId w:val="0"/>
      <w:lvlJc w:val="left"/>
      <w:pPr>
        <w:ind w:left="786"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8177E0"/>
    <w:multiLevelType w:val="hybridMultilevel"/>
    <w:tmpl w:val="80387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D94B26"/>
    <w:multiLevelType w:val="hybridMultilevel"/>
    <w:tmpl w:val="90BAB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7C030D"/>
    <w:multiLevelType w:val="hybridMultilevel"/>
    <w:tmpl w:val="F464243A"/>
    <w:lvl w:ilvl="0" w:tplc="3C76C89E">
      <w:start w:val="1"/>
      <w:numFmt w:val="lowerLetter"/>
      <w:lvlText w:val="(%1)"/>
      <w:lvlJc w:val="left"/>
      <w:pPr>
        <w:ind w:left="786"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19739C"/>
    <w:multiLevelType w:val="hybridMultilevel"/>
    <w:tmpl w:val="14FAFC4C"/>
    <w:lvl w:ilvl="0" w:tplc="2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573DC"/>
    <w:multiLevelType w:val="hybridMultilevel"/>
    <w:tmpl w:val="2F18FE56"/>
    <w:lvl w:ilvl="0" w:tplc="F8A0B836">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7" w15:restartNumberingAfterBreak="0">
    <w:nsid w:val="37696E44"/>
    <w:multiLevelType w:val="hybridMultilevel"/>
    <w:tmpl w:val="DD34B0FE"/>
    <w:lvl w:ilvl="0" w:tplc="39CCC9E6">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B70F68"/>
    <w:multiLevelType w:val="multilevel"/>
    <w:tmpl w:val="9496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DE421A"/>
    <w:multiLevelType w:val="multilevel"/>
    <w:tmpl w:val="67548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C527A"/>
    <w:multiLevelType w:val="hybridMultilevel"/>
    <w:tmpl w:val="7772ABA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EA448F9"/>
    <w:multiLevelType w:val="hybridMultilevel"/>
    <w:tmpl w:val="73D06DD4"/>
    <w:lvl w:ilvl="0" w:tplc="08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EA57D17"/>
    <w:multiLevelType w:val="hybridMultilevel"/>
    <w:tmpl w:val="60A40CF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1CE2D01"/>
    <w:multiLevelType w:val="hybridMultilevel"/>
    <w:tmpl w:val="9B64D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564883"/>
    <w:multiLevelType w:val="hybridMultilevel"/>
    <w:tmpl w:val="1F4E5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EF1A8A"/>
    <w:multiLevelType w:val="hybridMultilevel"/>
    <w:tmpl w:val="BD7004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B495F"/>
    <w:multiLevelType w:val="hybridMultilevel"/>
    <w:tmpl w:val="49F6DDCA"/>
    <w:lvl w:ilvl="0" w:tplc="072C87F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5B70F11"/>
    <w:multiLevelType w:val="hybridMultilevel"/>
    <w:tmpl w:val="DB00242A"/>
    <w:lvl w:ilvl="0" w:tplc="48C29ABE">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5F59C1"/>
    <w:multiLevelType w:val="hybridMultilevel"/>
    <w:tmpl w:val="F1D29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941C8A"/>
    <w:multiLevelType w:val="hybridMultilevel"/>
    <w:tmpl w:val="FE3AAC98"/>
    <w:lvl w:ilvl="0" w:tplc="39CCC9E6">
      <w:start w:val="1"/>
      <w:numFmt w:val="bullet"/>
      <w:lvlText w:val=""/>
      <w:lvlPicBulletId w:val="0"/>
      <w:lvlJc w:val="left"/>
      <w:pPr>
        <w:ind w:left="1004" w:hanging="360"/>
      </w:pPr>
      <w:rPr>
        <w:rFonts w:ascii="Symbol" w:hAnsi="Symbol" w:hint="default"/>
        <w:color w:val="auto"/>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15:restartNumberingAfterBreak="0">
    <w:nsid w:val="6E6E5017"/>
    <w:multiLevelType w:val="hybridMultilevel"/>
    <w:tmpl w:val="5448C3AC"/>
    <w:lvl w:ilvl="0" w:tplc="5BD2E69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EC7063B"/>
    <w:multiLevelType w:val="hybridMultilevel"/>
    <w:tmpl w:val="5D308602"/>
    <w:lvl w:ilvl="0" w:tplc="B866A806">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18270E"/>
    <w:multiLevelType w:val="hybridMultilevel"/>
    <w:tmpl w:val="E72C264E"/>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3" w15:restartNumberingAfterBreak="0">
    <w:nsid w:val="72EC2676"/>
    <w:multiLevelType w:val="hybridMultilevel"/>
    <w:tmpl w:val="6642668A"/>
    <w:lvl w:ilvl="0" w:tplc="D3B8C1DA">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58376FF"/>
    <w:multiLevelType w:val="hybridMultilevel"/>
    <w:tmpl w:val="AEA8DB10"/>
    <w:lvl w:ilvl="0" w:tplc="080A0017">
      <w:start w:val="3"/>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75B4474B"/>
    <w:multiLevelType w:val="hybridMultilevel"/>
    <w:tmpl w:val="B43E4414"/>
    <w:lvl w:ilvl="0" w:tplc="24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DC4D88"/>
    <w:multiLevelType w:val="hybridMultilevel"/>
    <w:tmpl w:val="D904EEF0"/>
    <w:lvl w:ilvl="0" w:tplc="39CCC9E6">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EE85F56"/>
    <w:multiLevelType w:val="hybridMultilevel"/>
    <w:tmpl w:val="34F29106"/>
    <w:lvl w:ilvl="0" w:tplc="E206A2A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12"/>
  </w:num>
  <w:num w:numId="2">
    <w:abstractNumId w:val="13"/>
  </w:num>
  <w:num w:numId="3">
    <w:abstractNumId w:val="16"/>
  </w:num>
  <w:num w:numId="4">
    <w:abstractNumId w:val="15"/>
  </w:num>
  <w:num w:numId="5">
    <w:abstractNumId w:val="24"/>
  </w:num>
  <w:num w:numId="6">
    <w:abstractNumId w:val="23"/>
  </w:num>
  <w:num w:numId="7">
    <w:abstractNumId w:val="35"/>
  </w:num>
  <w:num w:numId="8">
    <w:abstractNumId w:val="3"/>
  </w:num>
  <w:num w:numId="9">
    <w:abstractNumId w:val="30"/>
  </w:num>
  <w:num w:numId="10">
    <w:abstractNumId w:val="4"/>
  </w:num>
  <w:num w:numId="11">
    <w:abstractNumId w:val="7"/>
  </w:num>
  <w:num w:numId="12">
    <w:abstractNumId w:val="6"/>
  </w:num>
  <w:num w:numId="13">
    <w:abstractNumId w:val="2"/>
  </w:num>
  <w:num w:numId="14">
    <w:abstractNumId w:val="25"/>
  </w:num>
  <w:num w:numId="15">
    <w:abstractNumId w:val="34"/>
  </w:num>
  <w:num w:numId="16">
    <w:abstractNumId w:val="32"/>
  </w:num>
  <w:num w:numId="17">
    <w:abstractNumId w:val="18"/>
  </w:num>
  <w:num w:numId="18">
    <w:abstractNumId w:val="26"/>
  </w:num>
  <w:num w:numId="19">
    <w:abstractNumId w:val="27"/>
  </w:num>
  <w:num w:numId="20">
    <w:abstractNumId w:val="33"/>
  </w:num>
  <w:num w:numId="21">
    <w:abstractNumId w:val="31"/>
  </w:num>
  <w:num w:numId="22">
    <w:abstractNumId w:val="0"/>
  </w:num>
  <w:num w:numId="23">
    <w:abstractNumId w:val="1"/>
  </w:num>
  <w:num w:numId="24">
    <w:abstractNumId w:val="22"/>
  </w:num>
  <w:num w:numId="25">
    <w:abstractNumId w:val="21"/>
  </w:num>
  <w:num w:numId="26">
    <w:abstractNumId w:val="20"/>
  </w:num>
  <w:num w:numId="27">
    <w:abstractNumId w:val="9"/>
  </w:num>
  <w:num w:numId="28">
    <w:abstractNumId w:val="10"/>
  </w:num>
  <w:num w:numId="29">
    <w:abstractNumId w:val="19"/>
  </w:num>
  <w:num w:numId="30">
    <w:abstractNumId w:val="14"/>
  </w:num>
  <w:num w:numId="31">
    <w:abstractNumId w:val="5"/>
  </w:num>
  <w:num w:numId="32">
    <w:abstractNumId w:val="17"/>
  </w:num>
  <w:num w:numId="33">
    <w:abstractNumId w:val="11"/>
  </w:num>
  <w:num w:numId="34">
    <w:abstractNumId w:val="28"/>
  </w:num>
  <w:num w:numId="35">
    <w:abstractNumId w:val="8"/>
  </w:num>
  <w:num w:numId="36">
    <w:abstractNumId w:val="36"/>
  </w:num>
  <w:num w:numId="37">
    <w:abstractNumId w:val="36"/>
  </w:num>
  <w:num w:numId="38">
    <w:abstractNumId w:val="29"/>
  </w:num>
  <w:num w:numId="39">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CB"/>
    <w:rsid w:val="0000036C"/>
    <w:rsid w:val="000068C0"/>
    <w:rsid w:val="00011FBC"/>
    <w:rsid w:val="0001473D"/>
    <w:rsid w:val="000168D5"/>
    <w:rsid w:val="00021D68"/>
    <w:rsid w:val="00023457"/>
    <w:rsid w:val="00043AD7"/>
    <w:rsid w:val="00047032"/>
    <w:rsid w:val="000502C8"/>
    <w:rsid w:val="00055157"/>
    <w:rsid w:val="00055F98"/>
    <w:rsid w:val="00064403"/>
    <w:rsid w:val="00066543"/>
    <w:rsid w:val="0006725C"/>
    <w:rsid w:val="000855FA"/>
    <w:rsid w:val="00085BF2"/>
    <w:rsid w:val="00091B2C"/>
    <w:rsid w:val="00093F93"/>
    <w:rsid w:val="000A692E"/>
    <w:rsid w:val="000B2217"/>
    <w:rsid w:val="000C4235"/>
    <w:rsid w:val="000D09AB"/>
    <w:rsid w:val="000D3F2E"/>
    <w:rsid w:val="000D629E"/>
    <w:rsid w:val="000D7F71"/>
    <w:rsid w:val="000E2637"/>
    <w:rsid w:val="000E6870"/>
    <w:rsid w:val="000F0940"/>
    <w:rsid w:val="00101CD2"/>
    <w:rsid w:val="00105911"/>
    <w:rsid w:val="00121264"/>
    <w:rsid w:val="001235E0"/>
    <w:rsid w:val="00123811"/>
    <w:rsid w:val="00123EC6"/>
    <w:rsid w:val="001421AE"/>
    <w:rsid w:val="00160856"/>
    <w:rsid w:val="0016108D"/>
    <w:rsid w:val="00170592"/>
    <w:rsid w:val="0017524E"/>
    <w:rsid w:val="00180C10"/>
    <w:rsid w:val="001A1F50"/>
    <w:rsid w:val="001A3ED5"/>
    <w:rsid w:val="001B5550"/>
    <w:rsid w:val="001C2C60"/>
    <w:rsid w:val="001D10FB"/>
    <w:rsid w:val="001D1B27"/>
    <w:rsid w:val="001D2049"/>
    <w:rsid w:val="001D2534"/>
    <w:rsid w:val="001D63EE"/>
    <w:rsid w:val="001E3BC7"/>
    <w:rsid w:val="001E6D60"/>
    <w:rsid w:val="00206875"/>
    <w:rsid w:val="00212322"/>
    <w:rsid w:val="00213A41"/>
    <w:rsid w:val="00234221"/>
    <w:rsid w:val="002570CA"/>
    <w:rsid w:val="00265968"/>
    <w:rsid w:val="00266039"/>
    <w:rsid w:val="00273ECF"/>
    <w:rsid w:val="00273FE7"/>
    <w:rsid w:val="00276DED"/>
    <w:rsid w:val="0029494D"/>
    <w:rsid w:val="00295292"/>
    <w:rsid w:val="00295E3E"/>
    <w:rsid w:val="00295F57"/>
    <w:rsid w:val="00297721"/>
    <w:rsid w:val="002A686D"/>
    <w:rsid w:val="002B355D"/>
    <w:rsid w:val="002C2494"/>
    <w:rsid w:val="002C47FD"/>
    <w:rsid w:val="002D5E33"/>
    <w:rsid w:val="002F6DD2"/>
    <w:rsid w:val="00303296"/>
    <w:rsid w:val="00303EB4"/>
    <w:rsid w:val="00305834"/>
    <w:rsid w:val="00306F51"/>
    <w:rsid w:val="00317D74"/>
    <w:rsid w:val="00320370"/>
    <w:rsid w:val="00325F8C"/>
    <w:rsid w:val="003412D4"/>
    <w:rsid w:val="00346883"/>
    <w:rsid w:val="003522C8"/>
    <w:rsid w:val="003570AD"/>
    <w:rsid w:val="0036395B"/>
    <w:rsid w:val="00374E14"/>
    <w:rsid w:val="003815AD"/>
    <w:rsid w:val="00387A10"/>
    <w:rsid w:val="003A2767"/>
    <w:rsid w:val="003A57E8"/>
    <w:rsid w:val="003B0F5F"/>
    <w:rsid w:val="003B4F0F"/>
    <w:rsid w:val="003C0DA2"/>
    <w:rsid w:val="003C12FF"/>
    <w:rsid w:val="003C5209"/>
    <w:rsid w:val="003C7AE3"/>
    <w:rsid w:val="003D1AD9"/>
    <w:rsid w:val="003E626C"/>
    <w:rsid w:val="003F3A0F"/>
    <w:rsid w:val="003F3C5B"/>
    <w:rsid w:val="003F5738"/>
    <w:rsid w:val="004077C4"/>
    <w:rsid w:val="00412D15"/>
    <w:rsid w:val="004162C2"/>
    <w:rsid w:val="0042033B"/>
    <w:rsid w:val="00421265"/>
    <w:rsid w:val="00421DD6"/>
    <w:rsid w:val="00430987"/>
    <w:rsid w:val="004469F5"/>
    <w:rsid w:val="00490D7F"/>
    <w:rsid w:val="00491C54"/>
    <w:rsid w:val="004B4EC5"/>
    <w:rsid w:val="004C4FA6"/>
    <w:rsid w:val="004C6A40"/>
    <w:rsid w:val="004D0C5D"/>
    <w:rsid w:val="004D1A54"/>
    <w:rsid w:val="004D3F0A"/>
    <w:rsid w:val="004D41AC"/>
    <w:rsid w:val="004E24D6"/>
    <w:rsid w:val="004E6C7F"/>
    <w:rsid w:val="004F0821"/>
    <w:rsid w:val="004F3F73"/>
    <w:rsid w:val="004F44C9"/>
    <w:rsid w:val="004F573F"/>
    <w:rsid w:val="004F713F"/>
    <w:rsid w:val="004F747E"/>
    <w:rsid w:val="00500BA8"/>
    <w:rsid w:val="005043C6"/>
    <w:rsid w:val="00521AD9"/>
    <w:rsid w:val="00532602"/>
    <w:rsid w:val="00535D7F"/>
    <w:rsid w:val="00535F10"/>
    <w:rsid w:val="0057379F"/>
    <w:rsid w:val="00584310"/>
    <w:rsid w:val="005A4346"/>
    <w:rsid w:val="005B2278"/>
    <w:rsid w:val="005B26BE"/>
    <w:rsid w:val="005B2B4E"/>
    <w:rsid w:val="005B2F06"/>
    <w:rsid w:val="005B7400"/>
    <w:rsid w:val="005C27DE"/>
    <w:rsid w:val="005C34DF"/>
    <w:rsid w:val="005D792B"/>
    <w:rsid w:val="005E41F6"/>
    <w:rsid w:val="005E6B52"/>
    <w:rsid w:val="00616C27"/>
    <w:rsid w:val="006355D2"/>
    <w:rsid w:val="00637060"/>
    <w:rsid w:val="00643A1D"/>
    <w:rsid w:val="00650E5F"/>
    <w:rsid w:val="00651149"/>
    <w:rsid w:val="00667C03"/>
    <w:rsid w:val="00690C51"/>
    <w:rsid w:val="00691379"/>
    <w:rsid w:val="0069272C"/>
    <w:rsid w:val="00693413"/>
    <w:rsid w:val="006953BF"/>
    <w:rsid w:val="006966B2"/>
    <w:rsid w:val="006B43A0"/>
    <w:rsid w:val="006B7864"/>
    <w:rsid w:val="006C19F2"/>
    <w:rsid w:val="006D59A3"/>
    <w:rsid w:val="006E0924"/>
    <w:rsid w:val="006F1040"/>
    <w:rsid w:val="006F7CD2"/>
    <w:rsid w:val="007033CE"/>
    <w:rsid w:val="007063A6"/>
    <w:rsid w:val="00714C3A"/>
    <w:rsid w:val="0071555B"/>
    <w:rsid w:val="00717FF7"/>
    <w:rsid w:val="00743241"/>
    <w:rsid w:val="00744DFB"/>
    <w:rsid w:val="00745DE3"/>
    <w:rsid w:val="00746CAA"/>
    <w:rsid w:val="00756DEF"/>
    <w:rsid w:val="0075739D"/>
    <w:rsid w:val="00757D51"/>
    <w:rsid w:val="00763B7B"/>
    <w:rsid w:val="00765187"/>
    <w:rsid w:val="0077471F"/>
    <w:rsid w:val="00777BCC"/>
    <w:rsid w:val="007810C8"/>
    <w:rsid w:val="00786D0C"/>
    <w:rsid w:val="007A722C"/>
    <w:rsid w:val="007B0019"/>
    <w:rsid w:val="007C658B"/>
    <w:rsid w:val="007D0B55"/>
    <w:rsid w:val="007D208D"/>
    <w:rsid w:val="007D6C47"/>
    <w:rsid w:val="007D7B2B"/>
    <w:rsid w:val="007E02FE"/>
    <w:rsid w:val="007E1B86"/>
    <w:rsid w:val="007E3638"/>
    <w:rsid w:val="007E684E"/>
    <w:rsid w:val="007F2EEE"/>
    <w:rsid w:val="007F57DB"/>
    <w:rsid w:val="00802A62"/>
    <w:rsid w:val="008045FB"/>
    <w:rsid w:val="008203E2"/>
    <w:rsid w:val="008244B9"/>
    <w:rsid w:val="008245CF"/>
    <w:rsid w:val="00825EF0"/>
    <w:rsid w:val="00827F4D"/>
    <w:rsid w:val="0083752E"/>
    <w:rsid w:val="00840E84"/>
    <w:rsid w:val="00845423"/>
    <w:rsid w:val="008546E6"/>
    <w:rsid w:val="00860CC4"/>
    <w:rsid w:val="008752A4"/>
    <w:rsid w:val="00890FAC"/>
    <w:rsid w:val="008955FD"/>
    <w:rsid w:val="008976F0"/>
    <w:rsid w:val="008A0FA5"/>
    <w:rsid w:val="008A2DBE"/>
    <w:rsid w:val="008A3283"/>
    <w:rsid w:val="008B2A6E"/>
    <w:rsid w:val="008B79E8"/>
    <w:rsid w:val="008C0FE3"/>
    <w:rsid w:val="008C3D67"/>
    <w:rsid w:val="008C62E1"/>
    <w:rsid w:val="008D3E71"/>
    <w:rsid w:val="008F085C"/>
    <w:rsid w:val="008F717C"/>
    <w:rsid w:val="009033B4"/>
    <w:rsid w:val="009149F6"/>
    <w:rsid w:val="0092052A"/>
    <w:rsid w:val="00922D5A"/>
    <w:rsid w:val="0092602D"/>
    <w:rsid w:val="00931A88"/>
    <w:rsid w:val="00937B0B"/>
    <w:rsid w:val="0094139E"/>
    <w:rsid w:val="00943144"/>
    <w:rsid w:val="00945025"/>
    <w:rsid w:val="00963973"/>
    <w:rsid w:val="009676DF"/>
    <w:rsid w:val="00967DBB"/>
    <w:rsid w:val="00973B39"/>
    <w:rsid w:val="00981933"/>
    <w:rsid w:val="00996253"/>
    <w:rsid w:val="009B08FB"/>
    <w:rsid w:val="009B4486"/>
    <w:rsid w:val="009B50CE"/>
    <w:rsid w:val="009B6167"/>
    <w:rsid w:val="009B7D0B"/>
    <w:rsid w:val="009D14AE"/>
    <w:rsid w:val="009D3797"/>
    <w:rsid w:val="009D69D3"/>
    <w:rsid w:val="009E0A37"/>
    <w:rsid w:val="009F4D72"/>
    <w:rsid w:val="009F7823"/>
    <w:rsid w:val="00A22E64"/>
    <w:rsid w:val="00A254B0"/>
    <w:rsid w:val="00A266DC"/>
    <w:rsid w:val="00A47EC5"/>
    <w:rsid w:val="00A51967"/>
    <w:rsid w:val="00A8169B"/>
    <w:rsid w:val="00A87A6D"/>
    <w:rsid w:val="00A93376"/>
    <w:rsid w:val="00AB1537"/>
    <w:rsid w:val="00AC7ACD"/>
    <w:rsid w:val="00AD003C"/>
    <w:rsid w:val="00AD09CB"/>
    <w:rsid w:val="00AD11BE"/>
    <w:rsid w:val="00AF2B8C"/>
    <w:rsid w:val="00AF3B7A"/>
    <w:rsid w:val="00B0433E"/>
    <w:rsid w:val="00B04610"/>
    <w:rsid w:val="00B11260"/>
    <w:rsid w:val="00B20590"/>
    <w:rsid w:val="00B32641"/>
    <w:rsid w:val="00B361AC"/>
    <w:rsid w:val="00B41B31"/>
    <w:rsid w:val="00B448E8"/>
    <w:rsid w:val="00B526EF"/>
    <w:rsid w:val="00B55D46"/>
    <w:rsid w:val="00B6188C"/>
    <w:rsid w:val="00B6657A"/>
    <w:rsid w:val="00B67ADF"/>
    <w:rsid w:val="00B70CC6"/>
    <w:rsid w:val="00B72005"/>
    <w:rsid w:val="00B813A3"/>
    <w:rsid w:val="00B82EF2"/>
    <w:rsid w:val="00B82FDD"/>
    <w:rsid w:val="00BA3C88"/>
    <w:rsid w:val="00BA5F6D"/>
    <w:rsid w:val="00BB7FCC"/>
    <w:rsid w:val="00BC3AC8"/>
    <w:rsid w:val="00BC6065"/>
    <w:rsid w:val="00BC6A92"/>
    <w:rsid w:val="00BD2226"/>
    <w:rsid w:val="00BE4D25"/>
    <w:rsid w:val="00BF0C35"/>
    <w:rsid w:val="00BF40DA"/>
    <w:rsid w:val="00C028C6"/>
    <w:rsid w:val="00C07562"/>
    <w:rsid w:val="00C32457"/>
    <w:rsid w:val="00C40960"/>
    <w:rsid w:val="00C41C87"/>
    <w:rsid w:val="00C45689"/>
    <w:rsid w:val="00C46198"/>
    <w:rsid w:val="00C46E08"/>
    <w:rsid w:val="00C504EB"/>
    <w:rsid w:val="00C55C57"/>
    <w:rsid w:val="00C57685"/>
    <w:rsid w:val="00C603BD"/>
    <w:rsid w:val="00C7388A"/>
    <w:rsid w:val="00C741C3"/>
    <w:rsid w:val="00C81ED6"/>
    <w:rsid w:val="00C835AC"/>
    <w:rsid w:val="00C83E20"/>
    <w:rsid w:val="00C83FAA"/>
    <w:rsid w:val="00C86CB3"/>
    <w:rsid w:val="00C944EB"/>
    <w:rsid w:val="00CA78E7"/>
    <w:rsid w:val="00CB7F26"/>
    <w:rsid w:val="00CD7FFC"/>
    <w:rsid w:val="00CE2B26"/>
    <w:rsid w:val="00CF4235"/>
    <w:rsid w:val="00CF4D63"/>
    <w:rsid w:val="00CF7508"/>
    <w:rsid w:val="00D01915"/>
    <w:rsid w:val="00D0202E"/>
    <w:rsid w:val="00D0519B"/>
    <w:rsid w:val="00D0602B"/>
    <w:rsid w:val="00D06520"/>
    <w:rsid w:val="00D14128"/>
    <w:rsid w:val="00D16A63"/>
    <w:rsid w:val="00D1795C"/>
    <w:rsid w:val="00D17F43"/>
    <w:rsid w:val="00D17FBB"/>
    <w:rsid w:val="00D244E2"/>
    <w:rsid w:val="00D25A8D"/>
    <w:rsid w:val="00D308CB"/>
    <w:rsid w:val="00D33786"/>
    <w:rsid w:val="00D34BEE"/>
    <w:rsid w:val="00D421DC"/>
    <w:rsid w:val="00D47475"/>
    <w:rsid w:val="00D530BC"/>
    <w:rsid w:val="00D531CD"/>
    <w:rsid w:val="00D56E74"/>
    <w:rsid w:val="00D732EB"/>
    <w:rsid w:val="00D752D2"/>
    <w:rsid w:val="00D94EC4"/>
    <w:rsid w:val="00DA61E9"/>
    <w:rsid w:val="00DC3CEA"/>
    <w:rsid w:val="00DC778A"/>
    <w:rsid w:val="00DE6D32"/>
    <w:rsid w:val="00E00EFC"/>
    <w:rsid w:val="00E03AD1"/>
    <w:rsid w:val="00E0784C"/>
    <w:rsid w:val="00E1091C"/>
    <w:rsid w:val="00E1342E"/>
    <w:rsid w:val="00E22EB1"/>
    <w:rsid w:val="00E2467F"/>
    <w:rsid w:val="00E31127"/>
    <w:rsid w:val="00E3184E"/>
    <w:rsid w:val="00E43154"/>
    <w:rsid w:val="00E45B29"/>
    <w:rsid w:val="00E467A8"/>
    <w:rsid w:val="00E4719A"/>
    <w:rsid w:val="00E63BBC"/>
    <w:rsid w:val="00E6437C"/>
    <w:rsid w:val="00E66044"/>
    <w:rsid w:val="00E663D5"/>
    <w:rsid w:val="00E80A26"/>
    <w:rsid w:val="00E81457"/>
    <w:rsid w:val="00E85F4F"/>
    <w:rsid w:val="00E87862"/>
    <w:rsid w:val="00E92DBF"/>
    <w:rsid w:val="00E95A29"/>
    <w:rsid w:val="00EA6800"/>
    <w:rsid w:val="00EB5C3B"/>
    <w:rsid w:val="00EC7E97"/>
    <w:rsid w:val="00ED60E1"/>
    <w:rsid w:val="00ED6D53"/>
    <w:rsid w:val="00EE087A"/>
    <w:rsid w:val="00EE77B6"/>
    <w:rsid w:val="00F03B2F"/>
    <w:rsid w:val="00F151FD"/>
    <w:rsid w:val="00F26BAB"/>
    <w:rsid w:val="00F278BD"/>
    <w:rsid w:val="00F3694B"/>
    <w:rsid w:val="00F51DAD"/>
    <w:rsid w:val="00F539B7"/>
    <w:rsid w:val="00F60FED"/>
    <w:rsid w:val="00F75660"/>
    <w:rsid w:val="00F8776F"/>
    <w:rsid w:val="00FA6065"/>
    <w:rsid w:val="00FD0199"/>
    <w:rsid w:val="00FD1893"/>
    <w:rsid w:val="00FD4CD4"/>
    <w:rsid w:val="00FD5E94"/>
    <w:rsid w:val="00FE1D85"/>
    <w:rsid w:val="00FE36C4"/>
    <w:rsid w:val="00FF3E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88EB7"/>
  <w15:chartTrackingRefBased/>
  <w15:docId w15:val="{004A346A-A689-4368-9F08-B3D6C8E4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D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F3C5B"/>
    <w:pPr>
      <w:spacing w:after="0" w:line="240" w:lineRule="auto"/>
    </w:pPr>
  </w:style>
  <w:style w:type="character" w:styleId="Referenciaintensa">
    <w:name w:val="Intense Reference"/>
    <w:basedOn w:val="Fuentedeprrafopredeter"/>
    <w:uiPriority w:val="32"/>
    <w:qFormat/>
    <w:rsid w:val="003F3C5B"/>
    <w:rPr>
      <w:b/>
      <w:bCs/>
      <w:smallCaps/>
      <w:color w:val="4F81BD" w:themeColor="accent1"/>
      <w:spacing w:val="5"/>
    </w:rPr>
  </w:style>
  <w:style w:type="character" w:styleId="Hipervnculo">
    <w:name w:val="Hyperlink"/>
    <w:basedOn w:val="Fuentedeprrafopredeter"/>
    <w:uiPriority w:val="99"/>
    <w:unhideWhenUsed/>
    <w:rsid w:val="001B5550"/>
    <w:rPr>
      <w:color w:val="0000FF" w:themeColor="hyperlink"/>
      <w:u w:val="single"/>
    </w:rPr>
  </w:style>
  <w:style w:type="paragraph" w:styleId="Prrafodelista">
    <w:name w:val="List Paragraph"/>
    <w:basedOn w:val="Normal"/>
    <w:uiPriority w:val="34"/>
    <w:qFormat/>
    <w:rsid w:val="00690C51"/>
    <w:pPr>
      <w:ind w:left="720"/>
      <w:contextualSpacing/>
    </w:pPr>
  </w:style>
  <w:style w:type="paragraph" w:customStyle="1" w:styleId="Default">
    <w:name w:val="Default"/>
    <w:rsid w:val="00B32641"/>
    <w:pPr>
      <w:autoSpaceDE w:val="0"/>
      <w:autoSpaceDN w:val="0"/>
      <w:adjustRightInd w:val="0"/>
      <w:spacing w:after="0" w:line="240" w:lineRule="auto"/>
    </w:pPr>
    <w:rPr>
      <w:rFonts w:ascii="Verdana" w:eastAsiaTheme="minorEastAsia" w:hAnsi="Verdana" w:cs="Verdana"/>
      <w:color w:val="000000"/>
      <w:sz w:val="24"/>
      <w:szCs w:val="24"/>
      <w:lang w:eastAsia="es-CO"/>
    </w:rPr>
  </w:style>
  <w:style w:type="paragraph" w:customStyle="1" w:styleId="Standard">
    <w:name w:val="Standard"/>
    <w:rsid w:val="00D34BE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D34BEE"/>
    <w:pPr>
      <w:spacing w:after="140" w:line="288" w:lineRule="auto"/>
    </w:pPr>
  </w:style>
  <w:style w:type="paragraph" w:customStyle="1" w:styleId="Index">
    <w:name w:val="Index"/>
    <w:basedOn w:val="Standard"/>
    <w:rsid w:val="00320370"/>
    <w:pPr>
      <w:suppressLineNumbers/>
    </w:pPr>
  </w:style>
  <w:style w:type="paragraph" w:styleId="NormalWeb">
    <w:name w:val="Normal (Web)"/>
    <w:basedOn w:val="Normal"/>
    <w:uiPriority w:val="99"/>
    <w:unhideWhenUsed/>
    <w:rsid w:val="00E00EF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B41B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1B31"/>
    <w:rPr>
      <w:rFonts w:ascii="Segoe UI" w:hAnsi="Segoe UI" w:cs="Segoe UI"/>
      <w:sz w:val="18"/>
      <w:szCs w:val="18"/>
    </w:rPr>
  </w:style>
  <w:style w:type="character" w:customStyle="1" w:styleId="corchete-llamada1">
    <w:name w:val="corchete-llamada1"/>
    <w:basedOn w:val="Fuentedeprrafopredeter"/>
    <w:rsid w:val="004C6A40"/>
    <w:rPr>
      <w:vanish/>
      <w:webHidden w:val="0"/>
      <w:specVanish w:val="0"/>
    </w:rPr>
  </w:style>
  <w:style w:type="character" w:styleId="Textoennegrita">
    <w:name w:val="Strong"/>
    <w:basedOn w:val="Fuentedeprrafopredeter"/>
    <w:uiPriority w:val="22"/>
    <w:qFormat/>
    <w:rsid w:val="005A4346"/>
    <w:rPr>
      <w:b/>
      <w:bCs/>
    </w:rPr>
  </w:style>
  <w:style w:type="character" w:styleId="nfasis">
    <w:name w:val="Emphasis"/>
    <w:basedOn w:val="Fuentedeprrafopredeter"/>
    <w:uiPriority w:val="20"/>
    <w:qFormat/>
    <w:rsid w:val="005B2F06"/>
    <w:rPr>
      <w:i/>
      <w:iCs/>
    </w:rPr>
  </w:style>
  <w:style w:type="character" w:styleId="Mencinsinresolver">
    <w:name w:val="Unresolved Mention"/>
    <w:basedOn w:val="Fuentedeprrafopredeter"/>
    <w:uiPriority w:val="99"/>
    <w:semiHidden/>
    <w:unhideWhenUsed/>
    <w:rsid w:val="00303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5673">
      <w:bodyDiv w:val="1"/>
      <w:marLeft w:val="0"/>
      <w:marRight w:val="0"/>
      <w:marTop w:val="0"/>
      <w:marBottom w:val="0"/>
      <w:divBdr>
        <w:top w:val="none" w:sz="0" w:space="0" w:color="auto"/>
        <w:left w:val="none" w:sz="0" w:space="0" w:color="auto"/>
        <w:bottom w:val="none" w:sz="0" w:space="0" w:color="auto"/>
        <w:right w:val="none" w:sz="0" w:space="0" w:color="auto"/>
      </w:divBdr>
    </w:div>
    <w:div w:id="327558794">
      <w:bodyDiv w:val="1"/>
      <w:marLeft w:val="0"/>
      <w:marRight w:val="0"/>
      <w:marTop w:val="0"/>
      <w:marBottom w:val="0"/>
      <w:divBdr>
        <w:top w:val="none" w:sz="0" w:space="0" w:color="auto"/>
        <w:left w:val="none" w:sz="0" w:space="0" w:color="auto"/>
        <w:bottom w:val="none" w:sz="0" w:space="0" w:color="auto"/>
        <w:right w:val="none" w:sz="0" w:space="0" w:color="auto"/>
      </w:divBdr>
    </w:div>
    <w:div w:id="406853276">
      <w:bodyDiv w:val="1"/>
      <w:marLeft w:val="0"/>
      <w:marRight w:val="0"/>
      <w:marTop w:val="0"/>
      <w:marBottom w:val="0"/>
      <w:divBdr>
        <w:top w:val="none" w:sz="0" w:space="0" w:color="auto"/>
        <w:left w:val="none" w:sz="0" w:space="0" w:color="auto"/>
        <w:bottom w:val="none" w:sz="0" w:space="0" w:color="auto"/>
        <w:right w:val="none" w:sz="0" w:space="0" w:color="auto"/>
      </w:divBdr>
    </w:div>
    <w:div w:id="480735113">
      <w:bodyDiv w:val="1"/>
      <w:marLeft w:val="0"/>
      <w:marRight w:val="0"/>
      <w:marTop w:val="0"/>
      <w:marBottom w:val="0"/>
      <w:divBdr>
        <w:top w:val="none" w:sz="0" w:space="0" w:color="auto"/>
        <w:left w:val="none" w:sz="0" w:space="0" w:color="auto"/>
        <w:bottom w:val="none" w:sz="0" w:space="0" w:color="auto"/>
        <w:right w:val="none" w:sz="0" w:space="0" w:color="auto"/>
      </w:divBdr>
    </w:div>
    <w:div w:id="500046361">
      <w:bodyDiv w:val="1"/>
      <w:marLeft w:val="0"/>
      <w:marRight w:val="0"/>
      <w:marTop w:val="0"/>
      <w:marBottom w:val="0"/>
      <w:divBdr>
        <w:top w:val="none" w:sz="0" w:space="0" w:color="auto"/>
        <w:left w:val="none" w:sz="0" w:space="0" w:color="auto"/>
        <w:bottom w:val="none" w:sz="0" w:space="0" w:color="auto"/>
        <w:right w:val="none" w:sz="0" w:space="0" w:color="auto"/>
      </w:divBdr>
    </w:div>
    <w:div w:id="532041612">
      <w:bodyDiv w:val="1"/>
      <w:marLeft w:val="0"/>
      <w:marRight w:val="0"/>
      <w:marTop w:val="0"/>
      <w:marBottom w:val="0"/>
      <w:divBdr>
        <w:top w:val="none" w:sz="0" w:space="0" w:color="auto"/>
        <w:left w:val="none" w:sz="0" w:space="0" w:color="auto"/>
        <w:bottom w:val="none" w:sz="0" w:space="0" w:color="auto"/>
        <w:right w:val="none" w:sz="0" w:space="0" w:color="auto"/>
      </w:divBdr>
    </w:div>
    <w:div w:id="583998861">
      <w:bodyDiv w:val="1"/>
      <w:marLeft w:val="0"/>
      <w:marRight w:val="0"/>
      <w:marTop w:val="0"/>
      <w:marBottom w:val="0"/>
      <w:divBdr>
        <w:top w:val="none" w:sz="0" w:space="0" w:color="auto"/>
        <w:left w:val="none" w:sz="0" w:space="0" w:color="auto"/>
        <w:bottom w:val="none" w:sz="0" w:space="0" w:color="auto"/>
        <w:right w:val="none" w:sz="0" w:space="0" w:color="auto"/>
      </w:divBdr>
    </w:div>
    <w:div w:id="652028097">
      <w:bodyDiv w:val="1"/>
      <w:marLeft w:val="0"/>
      <w:marRight w:val="0"/>
      <w:marTop w:val="0"/>
      <w:marBottom w:val="0"/>
      <w:divBdr>
        <w:top w:val="none" w:sz="0" w:space="0" w:color="auto"/>
        <w:left w:val="none" w:sz="0" w:space="0" w:color="auto"/>
        <w:bottom w:val="none" w:sz="0" w:space="0" w:color="auto"/>
        <w:right w:val="none" w:sz="0" w:space="0" w:color="auto"/>
      </w:divBdr>
    </w:div>
    <w:div w:id="778791838">
      <w:bodyDiv w:val="1"/>
      <w:marLeft w:val="0"/>
      <w:marRight w:val="0"/>
      <w:marTop w:val="0"/>
      <w:marBottom w:val="0"/>
      <w:divBdr>
        <w:top w:val="none" w:sz="0" w:space="0" w:color="auto"/>
        <w:left w:val="none" w:sz="0" w:space="0" w:color="auto"/>
        <w:bottom w:val="none" w:sz="0" w:space="0" w:color="auto"/>
        <w:right w:val="none" w:sz="0" w:space="0" w:color="auto"/>
      </w:divBdr>
    </w:div>
    <w:div w:id="782503495">
      <w:bodyDiv w:val="1"/>
      <w:marLeft w:val="0"/>
      <w:marRight w:val="0"/>
      <w:marTop w:val="0"/>
      <w:marBottom w:val="0"/>
      <w:divBdr>
        <w:top w:val="none" w:sz="0" w:space="0" w:color="auto"/>
        <w:left w:val="none" w:sz="0" w:space="0" w:color="auto"/>
        <w:bottom w:val="none" w:sz="0" w:space="0" w:color="auto"/>
        <w:right w:val="none" w:sz="0" w:space="0" w:color="auto"/>
      </w:divBdr>
    </w:div>
    <w:div w:id="900335726">
      <w:bodyDiv w:val="1"/>
      <w:marLeft w:val="0"/>
      <w:marRight w:val="0"/>
      <w:marTop w:val="0"/>
      <w:marBottom w:val="0"/>
      <w:divBdr>
        <w:top w:val="none" w:sz="0" w:space="0" w:color="auto"/>
        <w:left w:val="none" w:sz="0" w:space="0" w:color="auto"/>
        <w:bottom w:val="none" w:sz="0" w:space="0" w:color="auto"/>
        <w:right w:val="none" w:sz="0" w:space="0" w:color="auto"/>
      </w:divBdr>
    </w:div>
    <w:div w:id="1000501106">
      <w:bodyDiv w:val="1"/>
      <w:marLeft w:val="0"/>
      <w:marRight w:val="0"/>
      <w:marTop w:val="0"/>
      <w:marBottom w:val="0"/>
      <w:divBdr>
        <w:top w:val="none" w:sz="0" w:space="0" w:color="auto"/>
        <w:left w:val="none" w:sz="0" w:space="0" w:color="auto"/>
        <w:bottom w:val="none" w:sz="0" w:space="0" w:color="auto"/>
        <w:right w:val="none" w:sz="0" w:space="0" w:color="auto"/>
      </w:divBdr>
    </w:div>
    <w:div w:id="1223980213">
      <w:bodyDiv w:val="1"/>
      <w:marLeft w:val="0"/>
      <w:marRight w:val="0"/>
      <w:marTop w:val="0"/>
      <w:marBottom w:val="0"/>
      <w:divBdr>
        <w:top w:val="none" w:sz="0" w:space="0" w:color="auto"/>
        <w:left w:val="none" w:sz="0" w:space="0" w:color="auto"/>
        <w:bottom w:val="none" w:sz="0" w:space="0" w:color="auto"/>
        <w:right w:val="none" w:sz="0" w:space="0" w:color="auto"/>
      </w:divBdr>
    </w:div>
    <w:div w:id="1259486826">
      <w:bodyDiv w:val="1"/>
      <w:marLeft w:val="0"/>
      <w:marRight w:val="0"/>
      <w:marTop w:val="0"/>
      <w:marBottom w:val="0"/>
      <w:divBdr>
        <w:top w:val="none" w:sz="0" w:space="0" w:color="auto"/>
        <w:left w:val="none" w:sz="0" w:space="0" w:color="auto"/>
        <w:bottom w:val="none" w:sz="0" w:space="0" w:color="auto"/>
        <w:right w:val="none" w:sz="0" w:space="0" w:color="auto"/>
      </w:divBdr>
    </w:div>
    <w:div w:id="1640185440">
      <w:bodyDiv w:val="1"/>
      <w:marLeft w:val="0"/>
      <w:marRight w:val="0"/>
      <w:marTop w:val="0"/>
      <w:marBottom w:val="0"/>
      <w:divBdr>
        <w:top w:val="none" w:sz="0" w:space="0" w:color="auto"/>
        <w:left w:val="none" w:sz="0" w:space="0" w:color="auto"/>
        <w:bottom w:val="none" w:sz="0" w:space="0" w:color="auto"/>
        <w:right w:val="none" w:sz="0" w:space="0" w:color="auto"/>
      </w:divBdr>
    </w:div>
    <w:div w:id="192394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file:///C:\Users\Rodrigo\AppData\Local\Microsoft\Windows\INetCache\IE\NH9I2FEB\facebook.com\sfaicolombia" TargetMode="External"/><Relationship Id="rId18" Type="http://schemas.openxmlformats.org/officeDocument/2006/relationships/hyperlink" Target="file:///C:\Users\Rodrigo\AppData\Local\Microsoft\Windows\INetCache\IE\NH9I2FEB\www.sfai.co"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file:///C:\Users\Rodrigo\AppData\Local\Microsoft\Windows\INetCache\IE\NH9I2FEB\www.sfai.co"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file:///C:\Users\Rodrigo\AppData\Local\Microsoft\Windows\INetCache\IE\NH9I2FEB\www.sfai.co"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file:///C:\Users\Rodrigo\AppData\Local\Microsoft\Windows\INetCache\IE\NH9I2FEB\facebook.com\sfaicolombia" TargetMode="External"/><Relationship Id="rId1" Type="http://schemas.openxmlformats.org/officeDocument/2006/relationships/customXml" Target="../customXml/item1.xml"/><Relationship Id="rId6" Type="http://schemas.openxmlformats.org/officeDocument/2006/relationships/hyperlink" Target="http://www.twitter.com/sfaicolombia" TargetMode="External"/><Relationship Id="rId11" Type="http://schemas.openxmlformats.org/officeDocument/2006/relationships/hyperlink" Target="file:///C:\Users\Rodrigo\AppData\Local\Microsoft\Windows\INetCache\IE\NH9I2FEB\facebook.com\sfaicolombia"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file:///C:\Users\Rodrigo\AppData\Local\Microsoft\Windows\INetCache\IE\NH9I2FEB\facebook.com\sfaicolombia" TargetMode="External"/><Relationship Id="rId4" Type="http://schemas.openxmlformats.org/officeDocument/2006/relationships/settings" Target="settings.xml"/><Relationship Id="rId9" Type="http://schemas.openxmlformats.org/officeDocument/2006/relationships/hyperlink" Target="http://www.facebook/sfaicolombia" TargetMode="External"/><Relationship Id="rId14" Type="http://schemas.openxmlformats.org/officeDocument/2006/relationships/hyperlink" Target="http://www.facebook.com/sfaicolombia" TargetMode="External"/><Relationship Id="rId22" Type="http://schemas.openxmlformats.org/officeDocument/2006/relationships/hyperlink" Target="file:///C:\Users\Rodrigo\AppData\Local\Microsoft\Windows\INetCache\IE\NH9I2FEB\www.sfai.co"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0953B-9F99-4070-8F35-CE44E93F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20</Words>
  <Characters>113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Boletines</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Boletines</dc:title>
  <dc:subject/>
  <dc:creator>Rodrigo García O</dc:creator>
  <cp:keywords/>
  <dc:description/>
  <cp:lastModifiedBy>Rodrigo García Ocampo</cp:lastModifiedBy>
  <cp:revision>7</cp:revision>
  <cp:lastPrinted>2019-10-23T13:08:00Z</cp:lastPrinted>
  <dcterms:created xsi:type="dcterms:W3CDTF">2019-10-23T13:01:00Z</dcterms:created>
  <dcterms:modified xsi:type="dcterms:W3CDTF">2019-10-23T13:09:00Z</dcterms:modified>
</cp:coreProperties>
</file>